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31F8" w14:textId="1C448D6B" w:rsidR="00044F14" w:rsidRPr="00E17A78" w:rsidRDefault="001D3CE6" w:rsidP="00BA0DA0">
      <w:pPr>
        <w:pStyle w:val="Kop2VSt"/>
      </w:pPr>
      <w:r>
        <w:t>S</w:t>
      </w:r>
      <w:r w:rsidR="00250AA8" w:rsidRPr="00BA0DA0">
        <w:t>upervisie</w:t>
      </w:r>
      <w:r w:rsidR="0077459A" w:rsidRPr="00BA0DA0">
        <w:t>contract</w:t>
      </w:r>
      <w:r w:rsidR="00250AA8" w:rsidRPr="00E17A78">
        <w:t xml:space="preserve"> schematherapie</w:t>
      </w:r>
    </w:p>
    <w:p w14:paraId="0B69D283" w14:textId="77777777" w:rsidR="00BF548D" w:rsidRDefault="00BF548D" w:rsidP="00BA0DA0">
      <w:pPr>
        <w:pStyle w:val="standaardVSt"/>
        <w:rPr>
          <w:i/>
        </w:rPr>
      </w:pPr>
    </w:p>
    <w:p w14:paraId="75BD8FC7" w14:textId="77777777" w:rsidR="00250AA8" w:rsidRDefault="00764927" w:rsidP="00BA0DA0">
      <w:pPr>
        <w:pStyle w:val="standaardVSt"/>
        <w:rPr>
          <w:i/>
        </w:rPr>
      </w:pPr>
      <w:bookmarkStart w:id="0" w:name="_GoBack"/>
      <w:bookmarkEnd w:id="0"/>
      <w:r w:rsidRPr="00BA0DA0">
        <w:rPr>
          <w:i/>
        </w:rPr>
        <w:t xml:space="preserve">Het wordt dringend geadviseerd om voor aanvang van de supervisie duidelijke afspraken te maken, en deze vast te leggen in een contract. </w:t>
      </w:r>
      <w:r w:rsidR="00044F14" w:rsidRPr="00BA0DA0">
        <w:rPr>
          <w:i/>
        </w:rPr>
        <w:t>Gebruik van dit model is niet verplicht</w:t>
      </w:r>
      <w:r w:rsidRPr="00BA0DA0">
        <w:rPr>
          <w:i/>
        </w:rPr>
        <w:t xml:space="preserve">, maar garandeert dat de belangrijkste zaken worden vastgelegd. In overleg tussen supervisor en supervisant kunnen onderdelen worden toegevoegd, weggelaten of anders geformuleerd. </w:t>
      </w:r>
    </w:p>
    <w:p w14:paraId="0441BB3C" w14:textId="77777777" w:rsidR="00BA0DA0" w:rsidRDefault="00BA0DA0" w:rsidP="00BA0DA0">
      <w:pPr>
        <w:pStyle w:val="standaardVSt"/>
        <w:rPr>
          <w:i/>
        </w:rPr>
      </w:pPr>
    </w:p>
    <w:p w14:paraId="68B89CAD" w14:textId="77777777" w:rsidR="00491538" w:rsidRPr="00BA0DA0" w:rsidRDefault="00491538" w:rsidP="00BA0DA0">
      <w:pPr>
        <w:pStyle w:val="standaardVSt"/>
        <w:rPr>
          <w:i/>
        </w:rPr>
      </w:pPr>
    </w:p>
    <w:p w14:paraId="0D5F7550" w14:textId="77777777" w:rsidR="0077459A" w:rsidRDefault="0077459A" w:rsidP="00BA0DA0">
      <w:pPr>
        <w:pStyle w:val="Kop3VSt"/>
        <w:numPr>
          <w:ilvl w:val="0"/>
          <w:numId w:val="26"/>
        </w:numPr>
      </w:pPr>
      <w:r w:rsidRPr="00BA0DA0">
        <w:t>Supervisorgegevens</w:t>
      </w:r>
    </w:p>
    <w:p w14:paraId="22243716" w14:textId="77777777" w:rsidR="0077459A" w:rsidRDefault="0077459A" w:rsidP="0077459A">
      <w:pPr>
        <w:pStyle w:val="Plattetekst"/>
        <w:spacing w:before="2"/>
        <w:rPr>
          <w:b/>
          <w:sz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0"/>
      </w:tblGrid>
      <w:tr w:rsidR="00491538" w:rsidRPr="00AF34CC" w14:paraId="0863324E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262033C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Naam supervisor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22F022" w14:textId="6167000E" w:rsidR="00491538" w:rsidRPr="00491538" w:rsidRDefault="00111AB5" w:rsidP="00A57CBF">
            <w:pPr>
              <w:pStyle w:val="standaardVSt"/>
            </w:pPr>
            <w:r>
              <w:t>Truus Kersten</w:t>
            </w:r>
          </w:p>
        </w:tc>
      </w:tr>
      <w:tr w:rsidR="00491538" w:rsidRPr="00AF34CC" w14:paraId="324D8A27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08D87AA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Adres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9A80D7" w14:textId="2B9D9464" w:rsidR="00491538" w:rsidRPr="00A57CBF" w:rsidRDefault="00111AB5" w:rsidP="00A57CBF">
            <w:pPr>
              <w:pStyle w:val="standaardVSt"/>
            </w:pPr>
            <w:proofErr w:type="spellStart"/>
            <w:r>
              <w:t>Distelakkerstraat</w:t>
            </w:r>
            <w:proofErr w:type="spellEnd"/>
            <w:r>
              <w:t xml:space="preserve"> 7</w:t>
            </w:r>
          </w:p>
        </w:tc>
      </w:tr>
      <w:tr w:rsidR="00491538" w:rsidRPr="00AF34CC" w14:paraId="372B903D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3B9D009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Postcode/woonplaats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6EC940" w14:textId="6405ADA3" w:rsidR="00491538" w:rsidRPr="00A57CBF" w:rsidRDefault="00111AB5" w:rsidP="00A57CBF">
            <w:pPr>
              <w:pStyle w:val="standaardVSt"/>
            </w:pPr>
            <w:r>
              <w:t>6641 KC Beuningen</w:t>
            </w:r>
          </w:p>
        </w:tc>
      </w:tr>
      <w:tr w:rsidR="00491538" w:rsidRPr="00AF34CC" w14:paraId="4646D8D1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1D4954E5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Emailadres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4A9BC7" w14:textId="3E1E295E" w:rsidR="00491538" w:rsidRPr="00A57CBF" w:rsidRDefault="00111AB5" w:rsidP="00A57CBF">
            <w:pPr>
              <w:pStyle w:val="standaardVSt"/>
            </w:pPr>
            <w:proofErr w:type="gramStart"/>
            <w:r>
              <w:t>info@akkerdistel.nl</w:t>
            </w:r>
            <w:proofErr w:type="gramEnd"/>
          </w:p>
        </w:tc>
      </w:tr>
      <w:tr w:rsidR="00491538" w:rsidRPr="00AF34CC" w14:paraId="58413665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26F89442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Telefoon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95C62A6" w14:textId="6F73AA62" w:rsidR="00491538" w:rsidRPr="00A57CBF" w:rsidRDefault="00111AB5" w:rsidP="00A57CBF">
            <w:pPr>
              <w:pStyle w:val="standaardVSt"/>
            </w:pPr>
            <w:r>
              <w:t>0621463507</w:t>
            </w:r>
          </w:p>
        </w:tc>
      </w:tr>
      <w:tr w:rsidR="00491538" w:rsidRPr="00AF34CC" w14:paraId="3E36E66A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58D0B474" w14:textId="77777777" w:rsidR="00491538" w:rsidRPr="0011055A" w:rsidRDefault="00491538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Relevante kwalificaties/</w:t>
            </w:r>
          </w:p>
          <w:p w14:paraId="59A7B855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proofErr w:type="gramStart"/>
            <w:r w:rsidRPr="0011055A">
              <w:rPr>
                <w:b/>
              </w:rPr>
              <w:t>registraties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5767D4" w14:textId="0C362A2F" w:rsidR="00491538" w:rsidRPr="00A57CBF" w:rsidRDefault="00111AB5" w:rsidP="00A57CBF">
            <w:pPr>
              <w:pStyle w:val="standaardVSt"/>
            </w:pPr>
            <w:r>
              <w:t xml:space="preserve">GZ-psycholoog, supervisor VGCt, Vereniging voor Schematherapie en ISST, practitioner EMDR, </w:t>
            </w:r>
            <w:r>
              <w:t>psychotraumatherapeut NtVP</w:t>
            </w:r>
          </w:p>
        </w:tc>
      </w:tr>
    </w:tbl>
    <w:p w14:paraId="5B324566" w14:textId="77777777" w:rsidR="00491538" w:rsidRPr="00111AB5" w:rsidRDefault="00491538" w:rsidP="0077459A">
      <w:pPr>
        <w:pStyle w:val="Plattetekst"/>
        <w:spacing w:before="2"/>
        <w:rPr>
          <w:b/>
          <w:sz w:val="18"/>
          <w:lang w:val="nl-NL"/>
        </w:rPr>
      </w:pPr>
    </w:p>
    <w:p w14:paraId="329D528A" w14:textId="77777777" w:rsidR="00666A10" w:rsidRPr="00666A10" w:rsidRDefault="00666A10" w:rsidP="00666A10">
      <w:pPr>
        <w:pStyle w:val="standaardVSt"/>
      </w:pPr>
    </w:p>
    <w:p w14:paraId="587454F8" w14:textId="77777777" w:rsidR="00666A10" w:rsidRDefault="00666A10" w:rsidP="00666A10">
      <w:pPr>
        <w:pStyle w:val="Kop3VSt"/>
        <w:numPr>
          <w:ilvl w:val="0"/>
          <w:numId w:val="26"/>
        </w:numPr>
      </w:pPr>
      <w:r w:rsidRPr="00BA0DA0">
        <w:t>Supervis</w:t>
      </w:r>
      <w:r>
        <w:t>ant</w:t>
      </w:r>
      <w:r w:rsidRPr="00BA0DA0">
        <w:t>gegevens</w:t>
      </w:r>
    </w:p>
    <w:p w14:paraId="01EC89F6" w14:textId="77777777" w:rsidR="00666A10" w:rsidRDefault="00666A10" w:rsidP="00666A10">
      <w:pPr>
        <w:pStyle w:val="Plattetekst"/>
        <w:spacing w:before="2"/>
        <w:rPr>
          <w:b/>
          <w:sz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BF548D" w:rsidRPr="00AF34CC" w14:paraId="410827BF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A754A01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Naam supervisant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A4E594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0D3DF102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70E9A113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Adres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D55C2C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72E89CA0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1C539838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Postcode/woonplaats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03628D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327B2944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0CDAB6C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Emailadres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362D78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24C73DC7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39EAD2EC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Telefoon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AA6A93" w14:textId="77777777" w:rsidR="00666A10" w:rsidRPr="00A57CBF" w:rsidRDefault="00666A10" w:rsidP="00A57CBF">
            <w:pPr>
              <w:pStyle w:val="standaardVSt"/>
            </w:pPr>
          </w:p>
        </w:tc>
      </w:tr>
    </w:tbl>
    <w:p w14:paraId="0A99D3DD" w14:textId="77777777" w:rsidR="00666A10" w:rsidRDefault="00666A10" w:rsidP="00666A10">
      <w:pPr>
        <w:pStyle w:val="Plattetekst"/>
        <w:spacing w:before="2"/>
        <w:rPr>
          <w:b/>
          <w:sz w:val="18"/>
        </w:rPr>
      </w:pPr>
    </w:p>
    <w:p w14:paraId="4A6178B9" w14:textId="77777777" w:rsidR="00666A10" w:rsidRDefault="00666A10" w:rsidP="00491538">
      <w:pPr>
        <w:pStyle w:val="InvulVSt"/>
      </w:pPr>
    </w:p>
    <w:p w14:paraId="18613294" w14:textId="77777777" w:rsidR="00044E86" w:rsidRDefault="00E9586E" w:rsidP="00E9586E">
      <w:pPr>
        <w:pStyle w:val="Kop3VSt"/>
        <w:numPr>
          <w:ilvl w:val="0"/>
          <w:numId w:val="26"/>
        </w:numPr>
      </w:pPr>
      <w:r>
        <w:rPr>
          <w:highlight w:val="lightGray"/>
        </w:rPr>
        <w:br w:type="page"/>
      </w:r>
      <w:r w:rsidR="00044E86">
        <w:lastRenderedPageBreak/>
        <w:t>Opleidingscontext</w:t>
      </w:r>
    </w:p>
    <w:p w14:paraId="63DE1FFF" w14:textId="77777777" w:rsidR="00044E86" w:rsidRDefault="00044E86" w:rsidP="00044E86">
      <w:pPr>
        <w:pStyle w:val="Plattetekst"/>
        <w:spacing w:before="2"/>
        <w:rPr>
          <w:b/>
          <w:sz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044E86" w:rsidRPr="00AF34CC" w14:paraId="01EA7788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170" w:type="dxa"/>
              <w:bottom w:w="170" w:type="dxa"/>
            </w:tcMar>
            <w:vAlign w:val="center"/>
          </w:tcPr>
          <w:p w14:paraId="5B7E575F" w14:textId="77777777" w:rsidR="00044E86" w:rsidRPr="0011055A" w:rsidRDefault="00A83AE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De supervisie vindt plaats in het kader van de opleiding tot</w:t>
            </w:r>
            <w:r w:rsidRPr="0011055A">
              <w:rPr>
                <w:b/>
              </w:rPr>
              <w:tab/>
            </w:r>
          </w:p>
        </w:tc>
        <w:tc>
          <w:tcPr>
            <w:tcW w:w="567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18EABA45" w14:textId="77777777" w:rsidR="00044E86" w:rsidRPr="006C0F48" w:rsidRDefault="00A83AE8" w:rsidP="00D01115">
            <w:pPr>
              <w:pStyle w:val="TabelVSt"/>
              <w:spacing w:line="360" w:lineRule="auto"/>
            </w:pPr>
            <w:r w:rsidRPr="006C0F48">
              <w:rPr>
                <w:b/>
              </w:rPr>
              <w:t xml:space="preserve">Opleiding: </w:t>
            </w:r>
            <w:r w:rsidRPr="006C0F48">
              <w:rPr>
                <w:b/>
              </w:rPr>
              <w:tab/>
            </w:r>
            <w:proofErr w:type="gramStart"/>
            <w:r w:rsidRPr="006C0F48">
              <w:t>schematherapeut /</w:t>
            </w:r>
            <w:proofErr w:type="gramEnd"/>
            <w:r w:rsidRPr="006C0F48">
              <w:t xml:space="preserve"> schemath. </w:t>
            </w:r>
            <w:proofErr w:type="gramStart"/>
            <w:r w:rsidRPr="006C0F48">
              <w:t>werkende</w:t>
            </w:r>
            <w:bookmarkStart w:id="1" w:name="_Ref530053734"/>
            <w:proofErr w:type="gramEnd"/>
            <w:r w:rsidRPr="006C0F48">
              <w:rPr>
                <w:rStyle w:val="Voetnootmarkering"/>
              </w:rPr>
              <w:footnoteReference w:customMarkFollows="1" w:id="1"/>
              <w:sym w:font="Symbol" w:char="F02A"/>
            </w:r>
            <w:bookmarkEnd w:id="1"/>
          </w:p>
          <w:p w14:paraId="7FF8ABF9" w14:textId="77777777" w:rsidR="00806128" w:rsidRPr="006C0F48" w:rsidRDefault="00A83AE8" w:rsidP="00E9586E">
            <w:pPr>
              <w:pStyle w:val="TabelVSt"/>
              <w:rPr>
                <w:rFonts w:cs="Calibri"/>
                <w:w w:val="104"/>
                <w:szCs w:val="22"/>
                <w:vertAlign w:val="superscript"/>
              </w:rPr>
            </w:pPr>
            <w:r w:rsidRPr="006C0F48">
              <w:rPr>
                <w:b/>
              </w:rPr>
              <w:t xml:space="preserve">Niveau: </w:t>
            </w:r>
            <w:r w:rsidRPr="006C0F48">
              <w:rPr>
                <w:b/>
              </w:rPr>
              <w:tab/>
            </w:r>
            <w:proofErr w:type="gramStart"/>
            <w:r w:rsidRPr="006C0F48">
              <w:rPr>
                <w:rFonts w:cs="Calibri"/>
                <w:w w:val="104"/>
                <w:szCs w:val="22"/>
              </w:rPr>
              <w:t>junior /</w:t>
            </w:r>
            <w:proofErr w:type="gramEnd"/>
            <w:r w:rsidRPr="006C0F48">
              <w:rPr>
                <w:rFonts w:cs="Calibri"/>
                <w:w w:val="104"/>
                <w:szCs w:val="22"/>
              </w:rPr>
              <w:t xml:space="preserve"> senior / gecombineerd</w:t>
            </w:r>
            <w:r w:rsidR="00E9586E" w:rsidRPr="006C0F48">
              <w:rPr>
                <w:rFonts w:cs="Calibri"/>
                <w:w w:val="104"/>
                <w:szCs w:val="22"/>
                <w:vertAlign w:val="superscript"/>
              </w:rPr>
              <w:sym w:font="Symbol" w:char="F02A"/>
            </w:r>
          </w:p>
        </w:tc>
      </w:tr>
      <w:tr w:rsidR="00044E86" w:rsidRPr="00AF34CC" w14:paraId="75453E37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170" w:type="dxa"/>
              <w:bottom w:w="170" w:type="dxa"/>
            </w:tcMar>
            <w:vAlign w:val="center"/>
          </w:tcPr>
          <w:p w14:paraId="1AF84A7D" w14:textId="77777777" w:rsidR="00044E86" w:rsidRPr="0011055A" w:rsidRDefault="00A83AE8" w:rsidP="00A83AE8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 xml:space="preserve">De supervisie vindt </w:t>
            </w:r>
            <w:proofErr w:type="gramStart"/>
            <w:r w:rsidRPr="0011055A">
              <w:rPr>
                <w:b/>
              </w:rPr>
              <w:t>tevens</w:t>
            </w:r>
            <w:proofErr w:type="gramEnd"/>
            <w:r w:rsidRPr="0011055A">
              <w:rPr>
                <w:b/>
              </w:rPr>
              <w:t xml:space="preserve"> plaats</w:t>
            </w:r>
          </w:p>
          <w:p w14:paraId="424E6C16" w14:textId="77777777" w:rsidR="00A83AE8" w:rsidRPr="0011055A" w:rsidRDefault="00A83AE8" w:rsidP="00AF34CC">
            <w:pPr>
              <w:pStyle w:val="TabelVSt"/>
              <w:rPr>
                <w:b/>
                <w:sz w:val="18"/>
              </w:rPr>
            </w:pPr>
            <w:proofErr w:type="gramStart"/>
            <w:r w:rsidRPr="0011055A">
              <w:rPr>
                <w:b/>
              </w:rPr>
              <w:t>in</w:t>
            </w:r>
            <w:proofErr w:type="gramEnd"/>
            <w:r w:rsidRPr="0011055A">
              <w:rPr>
                <w:b/>
              </w:rPr>
              <w:t xml:space="preserve"> het kader van:</w:t>
            </w:r>
          </w:p>
        </w:tc>
        <w:tc>
          <w:tcPr>
            <w:tcW w:w="567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55956E32" w14:textId="77777777" w:rsidR="00044E86" w:rsidRDefault="003916CF" w:rsidP="00D01115">
            <w:pPr>
              <w:pStyle w:val="TabelVSt"/>
              <w:spacing w:line="360" w:lineRule="auto"/>
              <w:rPr>
                <w:rFonts w:cs="Calibri"/>
                <w:w w:val="104"/>
                <w:szCs w:val="22"/>
                <w:vertAlign w:val="superscript"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-1060325733"/>
              </w:sdtPr>
              <w:sdtEndPr/>
              <w:sdtContent>
                <w:r w:rsidR="006C0F48" w:rsidRPr="006C0F48">
                  <w:rPr>
                    <w:rFonts w:ascii="MS Gothic" w:eastAsia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A83AE8" w:rsidRPr="006C0F48">
              <w:rPr>
                <w:rFonts w:cs="Calibri"/>
                <w:w w:val="104"/>
                <w:szCs w:val="22"/>
              </w:rPr>
              <w:t xml:space="preserve">  de</w:t>
            </w:r>
            <w:r w:rsidR="00667102">
              <w:rPr>
                <w:rFonts w:cs="Calibri"/>
                <w:w w:val="104"/>
                <w:szCs w:val="22"/>
              </w:rPr>
              <w:t xml:space="preserve"> </w:t>
            </w:r>
            <w:r w:rsidR="00A83AE8" w:rsidRPr="006C0F48">
              <w:rPr>
                <w:rFonts w:cs="Calibri"/>
                <w:w w:val="104"/>
                <w:szCs w:val="22"/>
              </w:rPr>
              <w:t xml:space="preserve">BIG-opleiding tot: </w:t>
            </w:r>
            <w:proofErr w:type="gramStart"/>
            <w:r w:rsidR="00A83AE8" w:rsidRPr="006C0F48">
              <w:rPr>
                <w:rFonts w:cs="Calibri"/>
                <w:w w:val="104"/>
                <w:szCs w:val="22"/>
              </w:rPr>
              <w:t>GZ /</w:t>
            </w:r>
            <w:proofErr w:type="gramEnd"/>
            <w:r w:rsidR="00A83AE8" w:rsidRPr="006C0F48">
              <w:rPr>
                <w:rFonts w:cs="Calibri"/>
                <w:w w:val="104"/>
                <w:szCs w:val="22"/>
              </w:rPr>
              <w:t xml:space="preserve"> PT/ KP</w:t>
            </w:r>
            <w:r w:rsidR="00E9586E" w:rsidRPr="006C0F48">
              <w:rPr>
                <w:rFonts w:cs="Calibri"/>
                <w:w w:val="104"/>
                <w:szCs w:val="22"/>
                <w:vertAlign w:val="superscript"/>
              </w:rPr>
              <w:sym w:font="Symbol" w:char="F02A"/>
            </w:r>
          </w:p>
          <w:p w14:paraId="60B144B6" w14:textId="77777777" w:rsidR="00391599" w:rsidRPr="006C0F48" w:rsidRDefault="003916CF" w:rsidP="00D01115">
            <w:pPr>
              <w:pStyle w:val="TabelVSt"/>
              <w:spacing w:line="360" w:lineRule="auto"/>
              <w:rPr>
                <w:rFonts w:cs="Calibri"/>
                <w:w w:val="104"/>
                <w:szCs w:val="22"/>
                <w:vertAlign w:val="superscript"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9784633"/>
              </w:sdtPr>
              <w:sdtEndPr/>
              <w:sdtContent>
                <w:r w:rsidR="00391599" w:rsidRPr="006C0F48">
                  <w:rPr>
                    <w:rFonts w:ascii="MS Gothic" w:eastAsia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391599">
              <w:rPr>
                <w:rFonts w:cs="Calibri"/>
                <w:w w:val="104"/>
                <w:szCs w:val="22"/>
              </w:rPr>
              <w:t xml:space="preserve"> de opleiding tot orthopedagoog-generalist</w:t>
            </w:r>
            <w:r w:rsidR="00B85EAC">
              <w:rPr>
                <w:rStyle w:val="Voetnootmarkering"/>
                <w:rFonts w:cs="Calibri"/>
                <w:w w:val="104"/>
                <w:szCs w:val="22"/>
              </w:rPr>
              <w:footnoteReference w:id="2"/>
            </w:r>
            <w:r w:rsidR="00391599">
              <w:rPr>
                <w:rFonts w:cs="Calibri"/>
                <w:w w:val="104"/>
                <w:szCs w:val="22"/>
              </w:rPr>
              <w:t xml:space="preserve"> </w:t>
            </w:r>
          </w:p>
          <w:p w14:paraId="0BA5DE13" w14:textId="77777777" w:rsidR="00A83AE8" w:rsidRPr="006C0F48" w:rsidRDefault="003916CF" w:rsidP="00A57CBF">
            <w:pPr>
              <w:pStyle w:val="TabelVSt"/>
              <w:rPr>
                <w:rFonts w:cs="Calibri"/>
                <w:w w:val="104"/>
                <w:szCs w:val="22"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-1485319608"/>
              </w:sdtPr>
              <w:sdtEndPr/>
              <w:sdtContent>
                <w:r w:rsidR="006C0F48">
                  <w:rPr>
                    <w:rFonts w:ascii="MS Gothic" w:eastAsia="MS Gothic" w:hAnsi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A83AE8" w:rsidRPr="006C0F48">
              <w:rPr>
                <w:rFonts w:cs="Calibri"/>
                <w:w w:val="104"/>
                <w:szCs w:val="22"/>
              </w:rPr>
              <w:t xml:space="preserve">  anders, namelijk: </w:t>
            </w:r>
          </w:p>
        </w:tc>
      </w:tr>
    </w:tbl>
    <w:p w14:paraId="7C70B079" w14:textId="77777777" w:rsidR="00B437B3" w:rsidRDefault="00B437B3" w:rsidP="00044E86">
      <w:pPr>
        <w:pStyle w:val="Plattetekst"/>
        <w:spacing w:before="2"/>
        <w:rPr>
          <w:b/>
          <w:sz w:val="18"/>
        </w:rPr>
      </w:pPr>
    </w:p>
    <w:p w14:paraId="0A2F12C3" w14:textId="77777777" w:rsidR="00B437B3" w:rsidRDefault="00B437B3" w:rsidP="00044E86">
      <w:pPr>
        <w:pStyle w:val="Plattetekst"/>
        <w:spacing w:before="2"/>
        <w:rPr>
          <w:b/>
          <w:sz w:val="18"/>
        </w:rPr>
      </w:pPr>
    </w:p>
    <w:p w14:paraId="4AEF7F9B" w14:textId="77777777" w:rsidR="00044E86" w:rsidRDefault="00B437B3" w:rsidP="00B437B3">
      <w:pPr>
        <w:pStyle w:val="Kop3VSt"/>
        <w:numPr>
          <w:ilvl w:val="0"/>
          <w:numId w:val="26"/>
        </w:numPr>
      </w:pPr>
      <w:r>
        <w:t>Supervisiegegevens</w:t>
      </w:r>
    </w:p>
    <w:p w14:paraId="60FF430F" w14:textId="77777777" w:rsidR="00B437B3" w:rsidRDefault="00B437B3" w:rsidP="00B437B3">
      <w:pPr>
        <w:pStyle w:val="Plattetekst"/>
        <w:spacing w:before="2"/>
        <w:rPr>
          <w:b/>
          <w:sz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0"/>
      </w:tblGrid>
      <w:tr w:rsidR="00B437B3" w:rsidRPr="00AF34CC" w14:paraId="2F79794F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3BBC89EA" w14:textId="77777777" w:rsidR="00B437B3" w:rsidRPr="0011055A" w:rsidRDefault="00B437B3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Soort supervisie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03AC53" w14:textId="77777777" w:rsidR="00B437B3" w:rsidRPr="00AF34CC" w:rsidRDefault="003916CF" w:rsidP="00D01115">
            <w:pPr>
              <w:pStyle w:val="standaardVSt"/>
              <w:spacing w:line="360" w:lineRule="auto"/>
              <w:rPr>
                <w:w w:val="104"/>
              </w:rPr>
            </w:pPr>
            <w:sdt>
              <w:sdtPr>
                <w:rPr>
                  <w:w w:val="104"/>
                </w:rPr>
                <w:id w:val="-2060390296"/>
              </w:sdtPr>
              <w:sdtEndPr/>
              <w:sdtContent>
                <w:r w:rsidR="006C0F48">
                  <w:rPr>
                    <w:rFonts w:ascii="MS Gothic" w:eastAsia="MS Gothic" w:hAnsi="MS Gothic" w:hint="eastAsia"/>
                    <w:w w:val="104"/>
                  </w:rPr>
                  <w:t>☐</w:t>
                </w:r>
              </w:sdtContent>
            </w:sdt>
            <w:r w:rsidR="00B437B3" w:rsidRPr="00AF34CC">
              <w:rPr>
                <w:w w:val="104"/>
              </w:rPr>
              <w:t xml:space="preserve">  individueel</w:t>
            </w:r>
          </w:p>
          <w:p w14:paraId="66F6CF95" w14:textId="77777777" w:rsidR="00B437B3" w:rsidRPr="00AF34CC" w:rsidRDefault="003916CF" w:rsidP="00D01115">
            <w:pPr>
              <w:pStyle w:val="standaardVSt"/>
              <w:spacing w:line="360" w:lineRule="auto"/>
              <w:rPr>
                <w:w w:val="104"/>
              </w:rPr>
            </w:pPr>
            <w:sdt>
              <w:sdtPr>
                <w:rPr>
                  <w:w w:val="104"/>
                </w:rPr>
                <w:id w:val="-502824136"/>
              </w:sdtPr>
              <w:sdtEndPr/>
              <w:sdtContent>
                <w:r w:rsidR="006C0F48">
                  <w:rPr>
                    <w:rFonts w:ascii="MS Gothic" w:eastAsia="MS Gothic" w:hAnsi="MS Gothic" w:hint="eastAsia"/>
                    <w:w w:val="104"/>
                  </w:rPr>
                  <w:t>☐</w:t>
                </w:r>
              </w:sdtContent>
            </w:sdt>
            <w:r w:rsidR="00B437B3" w:rsidRPr="00AF34CC">
              <w:rPr>
                <w:w w:val="104"/>
              </w:rPr>
              <w:t xml:space="preserve">  tweetal</w:t>
            </w:r>
          </w:p>
          <w:p w14:paraId="25866265" w14:textId="77777777" w:rsidR="00B437B3" w:rsidRPr="00491538" w:rsidRDefault="003916CF" w:rsidP="000B1D53">
            <w:pPr>
              <w:pStyle w:val="standaardVSt"/>
            </w:pPr>
            <w:sdt>
              <w:sdtPr>
                <w:rPr>
                  <w:w w:val="104"/>
                </w:rPr>
                <w:id w:val="-687135713"/>
              </w:sdtPr>
              <w:sdtEndPr/>
              <w:sdtContent>
                <w:r w:rsidR="006C0F48">
                  <w:rPr>
                    <w:rFonts w:ascii="MS Gothic" w:eastAsia="MS Gothic" w:hAnsi="MS Gothic" w:hint="eastAsia"/>
                    <w:w w:val="104"/>
                  </w:rPr>
                  <w:t>☐</w:t>
                </w:r>
              </w:sdtContent>
            </w:sdt>
            <w:r w:rsidR="00B437B3" w:rsidRPr="00AF34CC">
              <w:rPr>
                <w:w w:val="104"/>
              </w:rPr>
              <w:t xml:space="preserve">  drietal</w:t>
            </w:r>
          </w:p>
        </w:tc>
      </w:tr>
      <w:tr w:rsidR="00B437B3" w:rsidRPr="00AF34CC" w14:paraId="0A20D1D3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22FA383" w14:textId="77777777" w:rsidR="00B437B3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Evt. namen andere deelnemers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A0D44C" w14:textId="77777777" w:rsidR="00B437B3" w:rsidRDefault="006C0F48" w:rsidP="006C0F48">
            <w:pPr>
              <w:pStyle w:val="opsom2"/>
              <w:spacing w:before="120"/>
            </w:pPr>
            <w:r>
              <w:t xml:space="preserve"> </w:t>
            </w:r>
          </w:p>
          <w:p w14:paraId="2CFD3D2E" w14:textId="77777777" w:rsidR="006C0F48" w:rsidRPr="00A57CBF" w:rsidRDefault="006C0F48" w:rsidP="006C0F48">
            <w:pPr>
              <w:pStyle w:val="opsom2"/>
              <w:spacing w:before="120"/>
            </w:pPr>
          </w:p>
        </w:tc>
      </w:tr>
      <w:tr w:rsidR="00B437B3" w:rsidRPr="00AF34CC" w14:paraId="767C0E8C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281E4367" w14:textId="77777777" w:rsidR="00B437B3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Aantal sessies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0C7F4A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181C352A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10471ACE" w14:textId="77777777" w:rsidR="004B227E" w:rsidRPr="0011055A" w:rsidRDefault="004B227E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Duur van de sessies</w:t>
            </w:r>
          </w:p>
          <w:p w14:paraId="12DC13C0" w14:textId="77777777" w:rsidR="00B437B3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in</w:t>
            </w:r>
            <w:proofErr w:type="gramEnd"/>
            <w:r w:rsidRPr="0011055A">
              <w:rPr>
                <w:b/>
              </w:rPr>
              <w:t xml:space="preserve"> minuten)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FEE6818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4F1313E0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0D305AF0" w14:textId="77777777" w:rsidR="00B437B3" w:rsidRPr="0011055A" w:rsidRDefault="00B437B3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T</w:t>
            </w:r>
            <w:r w:rsidR="004B227E" w:rsidRPr="0011055A">
              <w:rPr>
                <w:b/>
              </w:rPr>
              <w:t>ijdvak</w:t>
            </w:r>
          </w:p>
          <w:p w14:paraId="131D5207" w14:textId="77777777" w:rsidR="004B227E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begin</w:t>
            </w:r>
            <w:proofErr w:type="gramEnd"/>
            <w:r w:rsidRPr="0011055A">
              <w:rPr>
                <w:b/>
              </w:rPr>
              <w:t>/einddatum)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E089CB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3BCA9EEA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29EE5E21" w14:textId="77777777" w:rsidR="00B437B3" w:rsidRPr="0011055A" w:rsidRDefault="004B227E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Frequentie en evt. tijdstip</w:t>
            </w:r>
          </w:p>
          <w:p w14:paraId="389DE517" w14:textId="77777777" w:rsidR="004B227E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dag</w:t>
            </w:r>
            <w:proofErr w:type="gramEnd"/>
            <w:r w:rsidRPr="0011055A">
              <w:rPr>
                <w:b/>
              </w:rPr>
              <w:t>/uur)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6A79AD" w14:textId="77777777" w:rsidR="00B437B3" w:rsidRPr="00A57CBF" w:rsidRDefault="00B437B3" w:rsidP="00A57CBF">
            <w:pPr>
              <w:pStyle w:val="standaardVSt"/>
            </w:pPr>
          </w:p>
        </w:tc>
      </w:tr>
      <w:tr w:rsidR="004B227E" w:rsidRPr="00AF34CC" w14:paraId="5F184BB1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73F5245" w14:textId="77777777" w:rsidR="004B227E" w:rsidRPr="0011055A" w:rsidRDefault="004B227E" w:rsidP="00AF34CC">
            <w:pPr>
              <w:pStyle w:val="TabelVSt"/>
              <w:rPr>
                <w:b/>
              </w:rPr>
            </w:pPr>
            <w:r w:rsidRPr="0011055A">
              <w:rPr>
                <w:rFonts w:cs="Calibri"/>
                <w:b/>
                <w:szCs w:val="22"/>
              </w:rPr>
              <w:t>Aantal te bespreken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344040D" w14:textId="77777777" w:rsidR="004B227E" w:rsidRDefault="004B227E" w:rsidP="00D01115">
            <w:pPr>
              <w:pStyle w:val="standaardVSt"/>
              <w:spacing w:line="360" w:lineRule="auto"/>
            </w:pPr>
            <w:r>
              <w:t>Individuele cliënten:</w:t>
            </w:r>
            <w:r w:rsidR="00A57CBF">
              <w:t xml:space="preserve">  </w:t>
            </w:r>
          </w:p>
          <w:p w14:paraId="635C182C" w14:textId="77777777" w:rsidR="004B227E" w:rsidRDefault="004B227E" w:rsidP="000B1D53">
            <w:pPr>
              <w:pStyle w:val="standaardVSt"/>
            </w:pPr>
            <w:r>
              <w:t>Groepen:</w:t>
            </w:r>
            <w:r w:rsidR="00A57CBF">
              <w:t xml:space="preserve">  </w:t>
            </w:r>
          </w:p>
        </w:tc>
      </w:tr>
      <w:tr w:rsidR="004B227E" w:rsidRPr="00AF34CC" w14:paraId="1042CA00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421CB1DF" w14:textId="77777777" w:rsidR="004B227E" w:rsidRPr="0011055A" w:rsidRDefault="004B227E" w:rsidP="00AF34CC">
            <w:pPr>
              <w:pStyle w:val="TabelVSt"/>
              <w:rPr>
                <w:b/>
              </w:rPr>
            </w:pPr>
            <w:r w:rsidRPr="0011055A">
              <w:rPr>
                <w:rFonts w:cs="Calibri"/>
                <w:b/>
                <w:szCs w:val="22"/>
              </w:rPr>
              <w:t>Minimaal aantal therapiesessies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E0996B" w14:textId="77777777" w:rsidR="004B227E" w:rsidRDefault="004B227E" w:rsidP="00D01115">
            <w:pPr>
              <w:pStyle w:val="standaardVSt"/>
              <w:spacing w:line="360" w:lineRule="auto"/>
            </w:pPr>
            <w:r>
              <w:t>Individuele cliënten:</w:t>
            </w:r>
            <w:r w:rsidR="00A57CBF">
              <w:t xml:space="preserve">  </w:t>
            </w:r>
          </w:p>
          <w:p w14:paraId="006A7CCF" w14:textId="77777777" w:rsidR="004B227E" w:rsidRPr="00AF34CC" w:rsidRDefault="004B227E" w:rsidP="000B1D53">
            <w:pPr>
              <w:pStyle w:val="standaardVSt"/>
              <w:rPr>
                <w:b/>
                <w:sz w:val="18"/>
              </w:rPr>
            </w:pPr>
            <w:r>
              <w:t>Groepen:</w:t>
            </w:r>
            <w:r w:rsidR="00A57CBF">
              <w:t xml:space="preserve">  </w:t>
            </w:r>
          </w:p>
        </w:tc>
      </w:tr>
      <w:tr w:rsidR="004B227E" w:rsidRPr="00AF34CC" w14:paraId="739CB58F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D4C0956" w14:textId="77777777" w:rsidR="004B227E" w:rsidRPr="006C0F48" w:rsidRDefault="004B227E" w:rsidP="00AF34CC">
            <w:pPr>
              <w:pStyle w:val="TabelVSt"/>
              <w:rPr>
                <w:b/>
              </w:rPr>
            </w:pPr>
            <w:r w:rsidRPr="006C0F48">
              <w:rPr>
                <w:b/>
                <w:szCs w:val="22"/>
              </w:rPr>
              <w:t>Inbreng casuïstiek door supervisant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0F1B72" w14:textId="77777777" w:rsidR="004B227E" w:rsidRPr="006C0F48" w:rsidRDefault="004B227E" w:rsidP="00667102">
            <w:pPr>
              <w:pStyle w:val="standaardVSt"/>
            </w:pPr>
            <w:r w:rsidRPr="006C0F48">
              <w:t xml:space="preserve">Mondeling, schriftelijk en </w:t>
            </w:r>
            <w:r w:rsidR="008C2CC2" w:rsidRPr="006C0F48">
              <w:t>video-opnames</w:t>
            </w:r>
            <w:r w:rsidR="00667102">
              <w:rPr>
                <w:rStyle w:val="Voetnootmarkering"/>
              </w:rPr>
              <w:footnoteReference w:id="3"/>
            </w:r>
          </w:p>
        </w:tc>
      </w:tr>
      <w:tr w:rsidR="004B227E" w:rsidRPr="00AF34CC" w14:paraId="702305BD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5DEE2449" w14:textId="77777777" w:rsidR="004B227E" w:rsidRPr="0011055A" w:rsidRDefault="004B227E" w:rsidP="00AF34CC">
            <w:pPr>
              <w:pStyle w:val="Default"/>
              <w:tabs>
                <w:tab w:val="left" w:pos="3170"/>
              </w:tabs>
              <w:ind w:left="3544" w:hanging="3544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1055A">
              <w:rPr>
                <w:rFonts w:ascii="Calibri" w:hAnsi="Calibri"/>
                <w:b/>
                <w:color w:val="auto"/>
                <w:sz w:val="22"/>
                <w:szCs w:val="22"/>
              </w:rPr>
              <w:lastRenderedPageBreak/>
              <w:t xml:space="preserve">Rapportage supervisiesessies </w:t>
            </w:r>
            <w:r w:rsidRPr="0011055A">
              <w:rPr>
                <w:rFonts w:ascii="Calibri" w:hAnsi="Calibri"/>
                <w:b/>
                <w:color w:val="auto"/>
                <w:sz w:val="22"/>
                <w:szCs w:val="22"/>
              </w:rPr>
              <w:tab/>
              <w:t>Schriftelijk</w:t>
            </w:r>
          </w:p>
          <w:p w14:paraId="13F2EFBF" w14:textId="77777777" w:rsidR="004B227E" w:rsidRPr="0011055A" w:rsidRDefault="004B227E" w:rsidP="004B227E">
            <w:pPr>
              <w:pStyle w:val="TabelVSt"/>
              <w:rPr>
                <w:b/>
              </w:rPr>
            </w:pPr>
            <w:proofErr w:type="gramStart"/>
            <w:r w:rsidRPr="0011055A">
              <w:rPr>
                <w:b/>
                <w:szCs w:val="22"/>
              </w:rPr>
              <w:t>door</w:t>
            </w:r>
            <w:proofErr w:type="gramEnd"/>
            <w:r w:rsidRPr="0011055A">
              <w:rPr>
                <w:b/>
                <w:szCs w:val="22"/>
              </w:rPr>
              <w:t xml:space="preserve"> supervisant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E42316" w14:textId="77777777" w:rsidR="004B227E" w:rsidRPr="00AF34CC" w:rsidRDefault="000B1D53" w:rsidP="000B1D53">
            <w:pPr>
              <w:pStyle w:val="standaardVSt"/>
            </w:pPr>
            <w:r>
              <w:t>Schriftelijk</w:t>
            </w:r>
          </w:p>
        </w:tc>
      </w:tr>
      <w:tr w:rsidR="000B1D53" w:rsidRPr="00AF34CC" w14:paraId="4BB40278" w14:textId="77777777" w:rsidTr="00BF2FCF">
        <w:trPr>
          <w:cantSplit/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0AA02271" w14:textId="77777777" w:rsidR="000B1D53" w:rsidRPr="0011055A" w:rsidRDefault="000B1D53" w:rsidP="00AF34CC">
            <w:pPr>
              <w:pStyle w:val="Default"/>
              <w:tabs>
                <w:tab w:val="left" w:pos="3170"/>
              </w:tabs>
              <w:ind w:left="3544" w:hanging="3544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1055A">
              <w:rPr>
                <w:rFonts w:ascii="Calibri" w:hAnsi="Calibri"/>
                <w:b/>
                <w:color w:val="auto"/>
                <w:sz w:val="22"/>
                <w:szCs w:val="22"/>
              </w:rPr>
              <w:t>Honorarium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56096A" w14:textId="77777777" w:rsidR="000B1D53" w:rsidRDefault="000B1D53" w:rsidP="000B1D53">
            <w:pPr>
              <w:pStyle w:val="standaardVSt"/>
            </w:pPr>
          </w:p>
        </w:tc>
      </w:tr>
    </w:tbl>
    <w:p w14:paraId="53CFA310" w14:textId="77777777" w:rsidR="004B227E" w:rsidRDefault="00B77B44" w:rsidP="004B227E">
      <w:pPr>
        <w:pStyle w:val="Default"/>
        <w:tabs>
          <w:tab w:val="left" w:pos="3170"/>
        </w:tabs>
        <w:ind w:left="3165" w:hanging="3165"/>
        <w:rPr>
          <w:rFonts w:ascii="Calibri" w:hAnsi="Calibri"/>
          <w:color w:val="auto"/>
          <w:sz w:val="22"/>
          <w:szCs w:val="22"/>
        </w:rPr>
      </w:pPr>
      <w:r w:rsidRPr="00250AA8">
        <w:rPr>
          <w:rFonts w:ascii="Calibri" w:hAnsi="Calibri"/>
          <w:color w:val="auto"/>
          <w:sz w:val="22"/>
          <w:szCs w:val="22"/>
        </w:rPr>
        <w:tab/>
      </w:r>
    </w:p>
    <w:p w14:paraId="5FAF851C" w14:textId="77777777" w:rsidR="00667102" w:rsidRDefault="00667102" w:rsidP="000B1D53">
      <w:pPr>
        <w:pStyle w:val="Kop3VSt"/>
      </w:pPr>
    </w:p>
    <w:p w14:paraId="6B927D61" w14:textId="77777777" w:rsidR="000A627A" w:rsidRDefault="000B1D53" w:rsidP="000B1D53">
      <w:pPr>
        <w:pStyle w:val="Kop3VSt"/>
      </w:pPr>
      <w:r>
        <w:t>Leerdoelen</w:t>
      </w:r>
    </w:p>
    <w:p w14:paraId="6DE0D5E4" w14:textId="77777777" w:rsidR="000B1D53" w:rsidRDefault="000B1D53" w:rsidP="000B1D53">
      <w:pPr>
        <w:pStyle w:val="standaardVSt"/>
      </w:pPr>
      <w:r w:rsidRPr="00C54837">
        <w:t>(</w:t>
      </w:r>
      <w:proofErr w:type="gramStart"/>
      <w:r w:rsidRPr="00C54837">
        <w:t>a.d.h.v.</w:t>
      </w:r>
      <w:proofErr w:type="gramEnd"/>
      <w:r w:rsidRPr="00C54837">
        <w:t xml:space="preserve"> een competentieanalyse op basis van een door </w:t>
      </w:r>
      <w:r>
        <w:t xml:space="preserve">de supervisant </w:t>
      </w:r>
      <w:r w:rsidRPr="00C54837">
        <w:t>in</w:t>
      </w:r>
      <w:r w:rsidR="00391599">
        <w:t>gevulde YSQ en de Schema Therapist Competency</w:t>
      </w:r>
      <w:r w:rsidRPr="00C54837">
        <w:t xml:space="preserve"> Scale)</w:t>
      </w:r>
    </w:p>
    <w:p w14:paraId="657A7C25" w14:textId="77777777" w:rsidR="000B1D53" w:rsidRPr="00C54837" w:rsidRDefault="000B1D53" w:rsidP="000B1D53">
      <w:pPr>
        <w:pStyle w:val="standaardVSt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0B1D53" w:rsidRPr="00C05B6C" w14:paraId="4C199634" w14:textId="77777777" w:rsidTr="00A57CBF">
        <w:trPr>
          <w:trHeight w:val="2131"/>
        </w:trPr>
        <w:tc>
          <w:tcPr>
            <w:tcW w:w="9210" w:type="dxa"/>
            <w:shd w:val="clear" w:color="auto" w:fill="auto"/>
            <w:tcMar>
              <w:top w:w="85" w:type="dxa"/>
            </w:tcMar>
          </w:tcPr>
          <w:p w14:paraId="26F97C12" w14:textId="77777777" w:rsidR="000B1D53" w:rsidRPr="00C05B6C" w:rsidRDefault="00A57CBF" w:rsidP="00A57CBF">
            <w:pPr>
              <w:pStyle w:val="standaardVSt"/>
            </w:pPr>
            <w:r>
              <w:t xml:space="preserve"> </w:t>
            </w:r>
          </w:p>
        </w:tc>
      </w:tr>
    </w:tbl>
    <w:p w14:paraId="0CA436AA" w14:textId="77777777" w:rsidR="000B1D53" w:rsidRDefault="000B1D53" w:rsidP="005E7BFA">
      <w:pPr>
        <w:pStyle w:val="Plattetekst"/>
        <w:tabs>
          <w:tab w:val="left" w:pos="3172"/>
          <w:tab w:val="left" w:pos="9275"/>
        </w:tabs>
        <w:rPr>
          <w:rFonts w:ascii="Calibri" w:hAnsi="Calibri" w:cs="Calibri"/>
          <w:b/>
          <w:sz w:val="22"/>
          <w:szCs w:val="22"/>
          <w:lang w:val="nl-NL"/>
        </w:rPr>
      </w:pPr>
    </w:p>
    <w:p w14:paraId="12D1CF35" w14:textId="77777777" w:rsidR="00E17A78" w:rsidRDefault="00E17A78" w:rsidP="005E7BFA">
      <w:pPr>
        <w:pStyle w:val="Plattetekst"/>
        <w:tabs>
          <w:tab w:val="left" w:pos="0"/>
          <w:tab w:val="left" w:pos="9275"/>
        </w:tabs>
        <w:ind w:left="136"/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1606E79E" w14:textId="77777777" w:rsidR="00CA12D8" w:rsidRDefault="00CA12D8" w:rsidP="000B1D53">
      <w:pPr>
        <w:pStyle w:val="Kop3VSt"/>
        <w:numPr>
          <w:ilvl w:val="0"/>
          <w:numId w:val="26"/>
        </w:numPr>
      </w:pPr>
      <w:r w:rsidRPr="00C54837">
        <w:t>Evaluatie van supervisie</w:t>
      </w:r>
    </w:p>
    <w:p w14:paraId="21F05731" w14:textId="77777777" w:rsidR="000B1D53" w:rsidRDefault="000B1D53" w:rsidP="000B1D53">
      <w:pPr>
        <w:pStyle w:val="standaardVSt"/>
      </w:pPr>
    </w:p>
    <w:p w14:paraId="1C4DAE85" w14:textId="77777777" w:rsidR="00667102" w:rsidRPr="000B1D53" w:rsidRDefault="00667102" w:rsidP="000B1D53">
      <w:pPr>
        <w:pStyle w:val="standaardVSt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0B1D53" w:rsidRPr="00AF34CC" w14:paraId="58E8695D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B2CF53D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Tussentijdse evaluatie na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C90598" w14:textId="77777777" w:rsidR="000B1D53" w:rsidRPr="000B1D53" w:rsidRDefault="000B1D53" w:rsidP="000B1D53">
            <w:pPr>
              <w:pStyle w:val="standaardVSt"/>
            </w:pPr>
            <w:r>
              <w:t xml:space="preserve">____ </w:t>
            </w:r>
            <w:r>
              <w:tab/>
              <w:t>supervisies</w:t>
            </w:r>
          </w:p>
        </w:tc>
      </w:tr>
      <w:tr w:rsidR="000B1D53" w:rsidRPr="00AF34CC" w14:paraId="639BD65F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71F0A1F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Datum eindevaluatie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D43256" w14:textId="77777777" w:rsidR="000B1D53" w:rsidRPr="00A57CBF" w:rsidRDefault="000B1D53" w:rsidP="00A57CBF">
            <w:pPr>
              <w:pStyle w:val="standaardVSt"/>
            </w:pPr>
          </w:p>
        </w:tc>
      </w:tr>
      <w:tr w:rsidR="000B1D53" w:rsidRPr="00AF34CC" w14:paraId="279649F2" w14:textId="77777777" w:rsidTr="00BF2FCF">
        <w:trPr>
          <w:trHeight w:val="567"/>
        </w:trPr>
        <w:tc>
          <w:tcPr>
            <w:tcW w:w="3227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6C7BDF23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Evaluatie door middel van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2C3FBE" w14:textId="77777777" w:rsidR="000B1D53" w:rsidRPr="00AF34CC" w:rsidRDefault="000B1D53" w:rsidP="00391599">
            <w:pPr>
              <w:pStyle w:val="standaardVSt"/>
              <w:rPr>
                <w:b/>
                <w:sz w:val="18"/>
              </w:rPr>
            </w:pPr>
            <w:r w:rsidRPr="00C54837">
              <w:t xml:space="preserve">Bespreken leerdoelen en bespreken feedback op </w:t>
            </w:r>
            <w:r>
              <w:t>i</w:t>
            </w:r>
            <w:r w:rsidRPr="00C54837">
              <w:t>ngebrachte video opname van therap</w:t>
            </w:r>
            <w:r w:rsidR="00391599">
              <w:t>iesessie a.d.h.v. Schema Therapist Competency</w:t>
            </w:r>
            <w:r w:rsidRPr="00C54837">
              <w:t xml:space="preserve"> Scale</w:t>
            </w:r>
          </w:p>
        </w:tc>
      </w:tr>
    </w:tbl>
    <w:p w14:paraId="4B9F8E4C" w14:textId="77777777" w:rsidR="00CA12D8" w:rsidRDefault="00CA12D8" w:rsidP="005E7BFA">
      <w:pPr>
        <w:pStyle w:val="Plattetekst"/>
        <w:tabs>
          <w:tab w:val="left" w:pos="0"/>
          <w:tab w:val="left" w:pos="9275"/>
        </w:tabs>
        <w:ind w:left="136"/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4322DB17" w14:textId="77777777" w:rsidR="00CA12D8" w:rsidRPr="002F6890" w:rsidRDefault="00CA12D8" w:rsidP="005E7BFA">
      <w:pPr>
        <w:pStyle w:val="Plattetekst"/>
        <w:tabs>
          <w:tab w:val="left" w:pos="0"/>
          <w:tab w:val="left" w:pos="9275"/>
        </w:tabs>
        <w:ind w:left="136"/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2B3BE742" w14:textId="77777777" w:rsidR="00DB38F3" w:rsidRDefault="00936D0A" w:rsidP="000B1D53">
      <w:pPr>
        <w:pStyle w:val="Kop3VSt"/>
        <w:numPr>
          <w:ilvl w:val="0"/>
          <w:numId w:val="26"/>
        </w:numPr>
      </w:pPr>
      <w:r>
        <w:t>V</w:t>
      </w:r>
      <w:r w:rsidR="00250AA8" w:rsidRPr="00C54837">
        <w:t>erwachtingen ten aanzien van de supervisant</w:t>
      </w:r>
    </w:p>
    <w:p w14:paraId="3423AA04" w14:textId="77777777" w:rsidR="00936D0A" w:rsidRPr="00DB38F3" w:rsidRDefault="00250AA8" w:rsidP="00512170">
      <w:pPr>
        <w:pStyle w:val="Opsom2VSt"/>
      </w:pPr>
      <w:r w:rsidRPr="00DB38F3">
        <w:t xml:space="preserve">De </w:t>
      </w:r>
      <w:r w:rsidRPr="00512170">
        <w:t>supervisant</w:t>
      </w:r>
      <w:r w:rsidRPr="00DB38F3">
        <w:t xml:space="preserve"> houdt zich aan de beroepscode v</w:t>
      </w:r>
      <w:r w:rsidR="008E6EF8">
        <w:t>oor</w:t>
      </w:r>
      <w:r w:rsidRPr="00DB38F3">
        <w:t xml:space="preserve"> psychotherapeuten</w:t>
      </w:r>
      <w:r w:rsidR="00391599">
        <w:t xml:space="preserve">, </w:t>
      </w:r>
      <w:r w:rsidR="008E6EF8">
        <w:t>psychologen</w:t>
      </w:r>
      <w:r w:rsidR="00391599">
        <w:t xml:space="preserve"> of orthopedagogen-generalist</w:t>
      </w:r>
      <w:r w:rsidR="008E6EF8">
        <w:t xml:space="preserve">, ook met betrekking tot </w:t>
      </w:r>
      <w:r w:rsidRPr="00DB38F3">
        <w:t xml:space="preserve">de relatie </w:t>
      </w:r>
      <w:r w:rsidR="008E6EF8">
        <w:t xml:space="preserve">tussen </w:t>
      </w:r>
      <w:r w:rsidRPr="00DB38F3">
        <w:t>supervisor en supervisant</w:t>
      </w:r>
      <w:r w:rsidR="00C25D85">
        <w:t>.</w:t>
      </w:r>
    </w:p>
    <w:p w14:paraId="573E2987" w14:textId="77777777" w:rsidR="00DB38F3" w:rsidRDefault="00250AA8" w:rsidP="00512170">
      <w:pPr>
        <w:pStyle w:val="Opsom2VSt"/>
      </w:pPr>
      <w:r w:rsidRPr="00DB38F3">
        <w:lastRenderedPageBreak/>
        <w:t>Actieve houding en verantw</w:t>
      </w:r>
      <w:r w:rsidR="00DB38F3">
        <w:t>oordelijk</w:t>
      </w:r>
      <w:r w:rsidR="008E6EF8">
        <w:t>heid nemen</w:t>
      </w:r>
      <w:r w:rsidR="00DB38F3">
        <w:t xml:space="preserve"> voor </w:t>
      </w:r>
      <w:r w:rsidR="008E6EF8">
        <w:t>het verloop van de supervisie</w:t>
      </w:r>
      <w:r w:rsidR="00DB38F3">
        <w:t>.</w:t>
      </w:r>
    </w:p>
    <w:p w14:paraId="06CC043A" w14:textId="77777777" w:rsidR="00936D0A" w:rsidRPr="00DB38F3" w:rsidRDefault="00250AA8" w:rsidP="00512170">
      <w:pPr>
        <w:pStyle w:val="Opsom2VSt"/>
      </w:pPr>
      <w:r w:rsidRPr="00DB38F3">
        <w:t>Actieve houding en verantwo</w:t>
      </w:r>
      <w:r w:rsidR="00936D0A" w:rsidRPr="00DB38F3">
        <w:t>ordelijk</w:t>
      </w:r>
      <w:r w:rsidR="008E6EF8">
        <w:t>heid nemen</w:t>
      </w:r>
      <w:r w:rsidR="00936D0A" w:rsidRPr="00DB38F3">
        <w:t xml:space="preserve"> voor eigen leerproces</w:t>
      </w:r>
      <w:r w:rsidR="00C25D85">
        <w:t>.</w:t>
      </w:r>
    </w:p>
    <w:p w14:paraId="5BCAD2ED" w14:textId="77777777" w:rsidR="007F7DD6" w:rsidRDefault="007F7DD6" w:rsidP="00512170">
      <w:pPr>
        <w:pStyle w:val="Opsom2VSt"/>
      </w:pPr>
      <w:r w:rsidRPr="00DB38F3">
        <w:t>Inbrengen van casuïstiek ten be</w:t>
      </w:r>
      <w:r>
        <w:t>hoeve van de supervisiezitting.</w:t>
      </w:r>
    </w:p>
    <w:p w14:paraId="0F0AAE3C" w14:textId="77777777" w:rsidR="007F7DD6" w:rsidRDefault="007F7DD6" w:rsidP="00512170">
      <w:pPr>
        <w:pStyle w:val="Opsom2VSt"/>
      </w:pPr>
      <w:r w:rsidRPr="00DB38F3">
        <w:t>(Tijdig) aanleveren van materiaal ten b</w:t>
      </w:r>
      <w:r>
        <w:t>ehoeve van supervisiezittingen.</w:t>
      </w:r>
    </w:p>
    <w:p w14:paraId="27CAE8FF" w14:textId="77777777" w:rsidR="00DB38F3" w:rsidRDefault="00250AA8" w:rsidP="00512170">
      <w:pPr>
        <w:pStyle w:val="Opsom2VSt"/>
      </w:pPr>
      <w:r w:rsidRPr="00DB38F3">
        <w:t>Inbrengen van materiaal ten behoeve van tussentijdse en eind</w:t>
      </w:r>
      <w:r w:rsidR="00DB38F3">
        <w:t>evaluatie.</w:t>
      </w:r>
    </w:p>
    <w:p w14:paraId="2E595721" w14:textId="77777777" w:rsidR="007F7DD6" w:rsidRDefault="007F7DD6" w:rsidP="00512170">
      <w:pPr>
        <w:pStyle w:val="Opsom2VSt"/>
      </w:pPr>
      <w:r>
        <w:t>Het schrijven van een verslag na elke supervisiesessie en het opsturen van dit verslag naar de supervisor voor de volgende sessie.</w:t>
      </w:r>
    </w:p>
    <w:p w14:paraId="34705452" w14:textId="77777777" w:rsidR="007F7DD6" w:rsidRDefault="007F7DD6" w:rsidP="00512170">
      <w:pPr>
        <w:pStyle w:val="Opsom2VSt"/>
      </w:pPr>
      <w:r>
        <w:t>Als de supervisor huiswerkopdrachten meegeeft: het uitvoeren van deze opdrachten voor de volgende supervisiesessie.</w:t>
      </w:r>
    </w:p>
    <w:p w14:paraId="545FA4A1" w14:textId="77777777" w:rsidR="007F7DD6" w:rsidRPr="00DC4C22" w:rsidRDefault="007F7DD6" w:rsidP="00512170">
      <w:pPr>
        <w:pStyle w:val="Opsom2VSt"/>
        <w:rPr>
          <w:b/>
        </w:rPr>
      </w:pPr>
      <w:r>
        <w:t xml:space="preserve">Bewaken dat de supervisie voldoet aan de regels die gesteld zijn in het Registratiereglement schematherapeuten van de Vereniging voor Schematherapie. </w:t>
      </w:r>
    </w:p>
    <w:p w14:paraId="743BA255" w14:textId="77777777" w:rsidR="00C25D85" w:rsidRDefault="008E6EF8" w:rsidP="00512170">
      <w:pPr>
        <w:pStyle w:val="Opsom2VSt"/>
      </w:pPr>
      <w:r>
        <w:t>Indien van toepassing: r</w:t>
      </w:r>
      <w:r w:rsidR="00250AA8" w:rsidRPr="00DB38F3">
        <w:t>apportage aan opleidingsinstituut/beroepsvereniging/instelling.</w:t>
      </w:r>
    </w:p>
    <w:p w14:paraId="2ECF7BA9" w14:textId="77777777" w:rsidR="00E67ED8" w:rsidRDefault="00250AA8" w:rsidP="001220AF">
      <w:pPr>
        <w:pStyle w:val="opsom"/>
        <w:numPr>
          <w:ilvl w:val="0"/>
          <w:numId w:val="0"/>
        </w:numPr>
        <w:ind w:left="357"/>
      </w:pPr>
      <w:r w:rsidRPr="00C54837">
        <w:br/>
      </w:r>
    </w:p>
    <w:p w14:paraId="68C7C1B5" w14:textId="77777777" w:rsidR="00DC4C22" w:rsidRDefault="00512170" w:rsidP="00512170">
      <w:pPr>
        <w:pStyle w:val="Kop3VSt"/>
        <w:numPr>
          <w:ilvl w:val="0"/>
          <w:numId w:val="26"/>
        </w:numPr>
      </w:pPr>
      <w:r>
        <w:br w:type="page"/>
      </w:r>
      <w:r w:rsidR="00250AA8" w:rsidRPr="00C54837">
        <w:lastRenderedPageBreak/>
        <w:t>Verwachtingen ten aanzien van supervisor</w:t>
      </w:r>
    </w:p>
    <w:p w14:paraId="525F2940" w14:textId="77777777" w:rsidR="00DC4C22" w:rsidRPr="00DC4C22" w:rsidRDefault="00250AA8" w:rsidP="00512170">
      <w:pPr>
        <w:pStyle w:val="Opsom2VSt"/>
        <w:rPr>
          <w:b/>
        </w:rPr>
      </w:pPr>
      <w:r w:rsidRPr="00C54837">
        <w:t>De supervisor houdt zich aan de beroepscode</w:t>
      </w:r>
      <w:r w:rsidR="00DC4C22" w:rsidRPr="00DB38F3">
        <w:t xml:space="preserve"> v</w:t>
      </w:r>
      <w:r w:rsidR="00DC4C22">
        <w:t>oor</w:t>
      </w:r>
      <w:r w:rsidR="00DC4C22" w:rsidRPr="00DB38F3">
        <w:t xml:space="preserve"> </w:t>
      </w:r>
      <w:proofErr w:type="gramStart"/>
      <w:r w:rsidR="00DC4C22" w:rsidRPr="00DB38F3">
        <w:t>psychotherapeuten</w:t>
      </w:r>
      <w:r w:rsidR="008B0FF5">
        <w:t xml:space="preserve">, </w:t>
      </w:r>
      <w:r w:rsidR="00DC4C22">
        <w:t xml:space="preserve"> psychologen</w:t>
      </w:r>
      <w:proofErr w:type="gramEnd"/>
      <w:r w:rsidR="008B0FF5">
        <w:t xml:space="preserve"> of orthopedagogen-generalist</w:t>
      </w:r>
      <w:r w:rsidR="00DC4C22">
        <w:t xml:space="preserve">, ook met betrekking tot </w:t>
      </w:r>
      <w:r w:rsidR="00DC4C22" w:rsidRPr="00DB38F3">
        <w:t xml:space="preserve">de relatie </w:t>
      </w:r>
      <w:r w:rsidR="00DC4C22">
        <w:t xml:space="preserve">tussen </w:t>
      </w:r>
      <w:r w:rsidR="00DC4C22" w:rsidRPr="00DB38F3">
        <w:t>supervisor en supervisant</w:t>
      </w:r>
      <w:r w:rsidR="00C25D85">
        <w:t>.</w:t>
      </w:r>
    </w:p>
    <w:p w14:paraId="27BE56B1" w14:textId="77777777" w:rsidR="00DC4C22" w:rsidRPr="00DC4C22" w:rsidRDefault="00250AA8" w:rsidP="00512170">
      <w:pPr>
        <w:pStyle w:val="Opsom2VSt"/>
        <w:rPr>
          <w:b/>
        </w:rPr>
      </w:pPr>
      <w:r w:rsidRPr="00C54837">
        <w:t xml:space="preserve">De supervisant is op de hoogte van het recht op vertrouwelijkheid van </w:t>
      </w:r>
      <w:r w:rsidR="00DC4C22">
        <w:t>informatie en het klachtrecht.</w:t>
      </w:r>
    </w:p>
    <w:p w14:paraId="4C1080FE" w14:textId="77777777" w:rsidR="00DC4C22" w:rsidRPr="00DC4C22" w:rsidRDefault="00250AA8" w:rsidP="00512170">
      <w:pPr>
        <w:pStyle w:val="Opsom2VSt"/>
        <w:rPr>
          <w:b/>
        </w:rPr>
      </w:pPr>
      <w:r w:rsidRPr="00C54837">
        <w:t>Actieve houding in het steunen van de supervisant.</w:t>
      </w:r>
    </w:p>
    <w:p w14:paraId="30316F0F" w14:textId="77777777" w:rsidR="00DC4C22" w:rsidRPr="00DC4C22" w:rsidRDefault="00250AA8" w:rsidP="00512170">
      <w:pPr>
        <w:pStyle w:val="Opsom2VSt"/>
        <w:rPr>
          <w:b/>
        </w:rPr>
      </w:pPr>
      <w:r w:rsidRPr="00C54837">
        <w:t>Verantwoordelijk</w:t>
      </w:r>
      <w:r w:rsidR="00DC4C22">
        <w:t>heid nemen</w:t>
      </w:r>
      <w:r w:rsidRPr="00C54837">
        <w:t xml:space="preserve"> voor het supervisieproces en het </w:t>
      </w:r>
      <w:r w:rsidR="007F7DD6">
        <w:t xml:space="preserve">zo </w:t>
      </w:r>
      <w:proofErr w:type="gramStart"/>
      <w:r w:rsidR="007F7DD6">
        <w:t xml:space="preserve">nodig </w:t>
      </w:r>
      <w:r w:rsidRPr="00C54837">
        <w:t xml:space="preserve"> bespreekbaar</w:t>
      </w:r>
      <w:proofErr w:type="gramEnd"/>
      <w:r w:rsidRPr="00C54837">
        <w:t xml:space="preserve"> maken van stagn</w:t>
      </w:r>
      <w:r w:rsidR="00DC4C22">
        <w:t>aties in het supervisieproces.</w:t>
      </w:r>
    </w:p>
    <w:p w14:paraId="737E63AB" w14:textId="77777777" w:rsidR="00DC4C22" w:rsidRPr="007F7DD6" w:rsidRDefault="00250AA8" w:rsidP="00512170">
      <w:pPr>
        <w:pStyle w:val="Opsom2VSt"/>
        <w:rPr>
          <w:b/>
        </w:rPr>
      </w:pPr>
      <w:r w:rsidRPr="00C54837">
        <w:t xml:space="preserve">Vooraf bestuderen van het supervisiemateriaal en het zich inhoudelijk </w:t>
      </w:r>
      <w:r w:rsidR="00DC4C22">
        <w:t>voorbereiden op de supervisie.</w:t>
      </w:r>
    </w:p>
    <w:p w14:paraId="52C2936D" w14:textId="77777777" w:rsidR="00C25D85" w:rsidRPr="00DC4C22" w:rsidRDefault="00C25D85" w:rsidP="00512170">
      <w:pPr>
        <w:pStyle w:val="Opsom2VSt"/>
        <w:rPr>
          <w:b/>
        </w:rPr>
      </w:pPr>
      <w:r>
        <w:t xml:space="preserve">Bewaken dat de supervisie voldoet aan de regels die gesteld zijn in het Registratiereglement schematherapeuten van de Vereniging voor Schematherapie. </w:t>
      </w:r>
    </w:p>
    <w:p w14:paraId="0D9EA3A1" w14:textId="77777777" w:rsidR="00250AA8" w:rsidRDefault="00250AA8" w:rsidP="00512170">
      <w:pPr>
        <w:pStyle w:val="Opsom2VSt"/>
        <w:rPr>
          <w:b/>
        </w:rPr>
      </w:pPr>
      <w:r w:rsidRPr="00C54837">
        <w:t>Bewaken van tussentijdse en eindevaluatie.</w:t>
      </w:r>
      <w:r w:rsidRPr="00C54837">
        <w:br/>
      </w:r>
    </w:p>
    <w:p w14:paraId="19F8019A" w14:textId="77777777" w:rsidR="00CA12D8" w:rsidRDefault="00CA12D8" w:rsidP="00DC4C22">
      <w:pPr>
        <w:ind w:left="3544" w:hanging="3544"/>
      </w:pPr>
    </w:p>
    <w:p w14:paraId="5A622791" w14:textId="77777777" w:rsidR="003A26F9" w:rsidRDefault="00250AA8" w:rsidP="00512170">
      <w:pPr>
        <w:pStyle w:val="Kop3VSt"/>
        <w:numPr>
          <w:ilvl w:val="0"/>
          <w:numId w:val="26"/>
        </w:numPr>
      </w:pPr>
      <w:r w:rsidRPr="00C54837">
        <w:t>Andere punten overeengekomen:</w:t>
      </w:r>
    </w:p>
    <w:p w14:paraId="0294CF7B" w14:textId="77777777" w:rsidR="00512170" w:rsidRPr="00C54837" w:rsidRDefault="00512170" w:rsidP="00512170">
      <w:pPr>
        <w:pStyle w:val="standaardVSt"/>
        <w:ind w:left="720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0"/>
      </w:tblGrid>
      <w:tr w:rsidR="00512170" w:rsidRPr="00C05B6C" w14:paraId="66157A3A" w14:textId="77777777" w:rsidTr="00A57CBF">
        <w:trPr>
          <w:trHeight w:val="2131"/>
        </w:trPr>
        <w:tc>
          <w:tcPr>
            <w:tcW w:w="9210" w:type="dxa"/>
            <w:shd w:val="clear" w:color="auto" w:fill="auto"/>
            <w:tcMar>
              <w:top w:w="85" w:type="dxa"/>
            </w:tcMar>
          </w:tcPr>
          <w:p w14:paraId="21E84115" w14:textId="77777777" w:rsidR="00A57CBF" w:rsidRPr="00C05B6C" w:rsidRDefault="00A57CBF" w:rsidP="00C05B6C">
            <w:pPr>
              <w:pStyle w:val="Plattetekst"/>
              <w:tabs>
                <w:tab w:val="left" w:pos="3172"/>
                <w:tab w:val="left" w:pos="9275"/>
              </w:tabs>
              <w:rPr>
                <w:rFonts w:ascii="Calibri" w:hAnsi="Calibri" w:cs="Calibri"/>
                <w:b/>
                <w:sz w:val="22"/>
                <w:szCs w:val="22"/>
                <w:lang w:val="nl-NL"/>
              </w:rPr>
            </w:pPr>
          </w:p>
        </w:tc>
      </w:tr>
    </w:tbl>
    <w:p w14:paraId="60FEEB5E" w14:textId="77777777" w:rsidR="00E67ED8" w:rsidRDefault="00E67ED8" w:rsidP="00250AA8"/>
    <w:p w14:paraId="2E986F5C" w14:textId="77777777" w:rsidR="00E67ED8" w:rsidRDefault="00E67ED8" w:rsidP="00250AA8"/>
    <w:p w14:paraId="28F4D9B7" w14:textId="77777777" w:rsidR="00E67ED8" w:rsidRPr="0011055A" w:rsidRDefault="003A26F9" w:rsidP="00512170">
      <w:pPr>
        <w:pStyle w:val="Kop3VSt"/>
        <w:numPr>
          <w:ilvl w:val="0"/>
          <w:numId w:val="26"/>
        </w:numPr>
      </w:pPr>
      <w:r>
        <w:t>Ondertekening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83"/>
        <w:gridCol w:w="4477"/>
      </w:tblGrid>
      <w:tr w:rsidR="00512170" w:rsidRPr="0011055A" w14:paraId="380005A8" w14:textId="77777777" w:rsidTr="00BF2FCF">
        <w:trPr>
          <w:trHeight w:val="567"/>
        </w:trPr>
        <w:tc>
          <w:tcPr>
            <w:tcW w:w="4644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54510B49" w14:textId="77777777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Plaats en datum</w:t>
            </w:r>
          </w:p>
        </w:tc>
        <w:tc>
          <w:tcPr>
            <w:tcW w:w="4536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442AC623" w14:textId="77777777" w:rsidR="00512170" w:rsidRPr="0011055A" w:rsidRDefault="00512170" w:rsidP="00C74B1D">
            <w:pPr>
              <w:pStyle w:val="standaardVSt"/>
              <w:rPr>
                <w:b/>
                <w:u w:val="single"/>
              </w:rPr>
            </w:pPr>
            <w:r w:rsidRPr="0011055A">
              <w:rPr>
                <w:b/>
              </w:rPr>
              <w:t>Plaats en datum</w:t>
            </w:r>
          </w:p>
        </w:tc>
      </w:tr>
      <w:tr w:rsidR="00512170" w:rsidRPr="00AF34CC" w14:paraId="5AC28A04" w14:textId="77777777" w:rsidTr="00A57CBF">
        <w:trPr>
          <w:trHeight w:val="567"/>
        </w:trPr>
        <w:tc>
          <w:tcPr>
            <w:tcW w:w="4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E5C8CF" w14:textId="77777777" w:rsidR="00512170" w:rsidRPr="00A57CBF" w:rsidRDefault="00512170" w:rsidP="00A57CBF">
            <w:pPr>
              <w:pStyle w:val="standaardVSt"/>
            </w:pPr>
          </w:p>
        </w:tc>
        <w:tc>
          <w:tcPr>
            <w:tcW w:w="453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5591AD" w14:textId="77777777" w:rsidR="00512170" w:rsidRPr="00A57CBF" w:rsidRDefault="00512170" w:rsidP="00A57CBF">
            <w:pPr>
              <w:pStyle w:val="standaardVSt"/>
            </w:pPr>
          </w:p>
        </w:tc>
      </w:tr>
      <w:tr w:rsidR="00512170" w:rsidRPr="00AF34CC" w14:paraId="77405A89" w14:textId="77777777" w:rsidTr="00BF2FCF">
        <w:trPr>
          <w:trHeight w:val="567"/>
        </w:trPr>
        <w:tc>
          <w:tcPr>
            <w:tcW w:w="4644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74359211" w14:textId="77777777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Handtekening supervisor:</w:t>
            </w:r>
          </w:p>
        </w:tc>
        <w:tc>
          <w:tcPr>
            <w:tcW w:w="4536" w:type="dxa"/>
            <w:shd w:val="clear" w:color="auto" w:fill="D6E3BC"/>
            <w:tcMar>
              <w:top w:w="57" w:type="dxa"/>
              <w:bottom w:w="57" w:type="dxa"/>
            </w:tcMar>
            <w:vAlign w:val="center"/>
          </w:tcPr>
          <w:p w14:paraId="4631957B" w14:textId="77777777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Handtekening supervisant:</w:t>
            </w:r>
          </w:p>
        </w:tc>
      </w:tr>
      <w:tr w:rsidR="00512170" w:rsidRPr="00AF34CC" w14:paraId="37F7C606" w14:textId="77777777" w:rsidTr="00C74B1D">
        <w:trPr>
          <w:trHeight w:val="567"/>
        </w:trPr>
        <w:tc>
          <w:tcPr>
            <w:tcW w:w="4644" w:type="dxa"/>
            <w:shd w:val="clear" w:color="auto" w:fill="auto"/>
            <w:tcMar>
              <w:top w:w="85" w:type="dxa"/>
            </w:tcMar>
          </w:tcPr>
          <w:p w14:paraId="7ADE2537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37469B1A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2AB9127B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1906D0F4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358AD311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29D01662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2EF773F6" w14:textId="77777777" w:rsidR="00512170" w:rsidRPr="00AF34CC" w:rsidRDefault="00512170" w:rsidP="00C74B1D">
            <w:pPr>
              <w:pStyle w:val="standaardVSt"/>
              <w:rPr>
                <w:b/>
                <w:sz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85" w:type="dxa"/>
            </w:tcMar>
          </w:tcPr>
          <w:p w14:paraId="66286D58" w14:textId="77777777" w:rsidR="00512170" w:rsidRPr="00AF34CC" w:rsidRDefault="00512170" w:rsidP="00C74B1D">
            <w:pPr>
              <w:pStyle w:val="standaardVSt"/>
              <w:rPr>
                <w:b/>
                <w:sz w:val="18"/>
              </w:rPr>
            </w:pPr>
          </w:p>
        </w:tc>
      </w:tr>
    </w:tbl>
    <w:p w14:paraId="3774B417" w14:textId="77777777" w:rsidR="00E67ED8" w:rsidRDefault="00E67ED8" w:rsidP="00250AA8"/>
    <w:p w14:paraId="132D9D04" w14:textId="77777777" w:rsidR="00512170" w:rsidRDefault="00512170" w:rsidP="00250AA8"/>
    <w:sectPr w:rsidR="00512170" w:rsidSect="006C0F48"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40" w:right="851" w:bottom="851" w:left="1985" w:header="6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62E02" w14:textId="77777777" w:rsidR="003916CF" w:rsidRDefault="003916CF">
      <w:r>
        <w:separator/>
      </w:r>
    </w:p>
  </w:endnote>
  <w:endnote w:type="continuationSeparator" w:id="0">
    <w:p w14:paraId="30A83950" w14:textId="77777777" w:rsidR="003916CF" w:rsidRDefault="0039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CAA86" w14:textId="77777777" w:rsidR="00103B6D" w:rsidRDefault="00D42F45" w:rsidP="00B9785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103B6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A6CDE5" w14:textId="77777777" w:rsidR="00103B6D" w:rsidRDefault="00103B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9C550" w14:textId="77777777" w:rsidR="007D394C" w:rsidRDefault="00820E6C" w:rsidP="003363A8">
    <w:pPr>
      <w:pStyle w:val="Voettekst"/>
    </w:pPr>
    <w:r>
      <w:rPr>
        <w:noProof/>
      </w:rPr>
      <w:drawing>
        <wp:inline distT="0" distB="0" distL="0" distR="0" wp14:anchorId="70AF7D40" wp14:editId="17650540">
          <wp:extent cx="1466850" cy="457200"/>
          <wp:effectExtent l="0" t="0" r="0" b="0"/>
          <wp:docPr id="2" name="Afbeelding 2" descr="voet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oet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59958" w14:textId="77777777" w:rsidR="003916CF" w:rsidRDefault="003916CF">
      <w:r>
        <w:separator/>
      </w:r>
    </w:p>
  </w:footnote>
  <w:footnote w:type="continuationSeparator" w:id="0">
    <w:p w14:paraId="4850D10C" w14:textId="77777777" w:rsidR="003916CF" w:rsidRDefault="003916CF">
      <w:r>
        <w:continuationSeparator/>
      </w:r>
    </w:p>
  </w:footnote>
  <w:footnote w:id="1">
    <w:p w14:paraId="19872B9D" w14:textId="77777777" w:rsidR="00A83AE8" w:rsidRDefault="00A83AE8" w:rsidP="00806128">
      <w:pPr>
        <w:pStyle w:val="VoetnoottekstVSt"/>
      </w:pPr>
      <w:r w:rsidRPr="001220AF">
        <w:rPr>
          <w:rStyle w:val="Voetnootmarkering"/>
        </w:rPr>
        <w:sym w:font="Symbol" w:char="F02A"/>
      </w:r>
      <w:r>
        <w:t xml:space="preserve"> </w:t>
      </w:r>
      <w:r w:rsidR="006C0F48">
        <w:t xml:space="preserve">Verwijderen of doorhalen </w:t>
      </w:r>
      <w:r>
        <w:t xml:space="preserve">wat </w:t>
      </w:r>
      <w:r w:rsidR="006C0F48">
        <w:t xml:space="preserve">niet </w:t>
      </w:r>
      <w:r>
        <w:t>van toepassing is</w:t>
      </w:r>
    </w:p>
  </w:footnote>
  <w:footnote w:id="2">
    <w:p w14:paraId="71A0E4D3" w14:textId="77777777" w:rsidR="00B85EAC" w:rsidRDefault="00B85EA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gramStart"/>
      <w:r w:rsidRPr="00667102">
        <w:rPr>
          <w:sz w:val="20"/>
          <w:szCs w:val="20"/>
          <w:lang w:eastAsia="en-US"/>
        </w:rPr>
        <w:t>een</w:t>
      </w:r>
      <w:proofErr w:type="gramEnd"/>
      <w:r w:rsidRPr="00667102">
        <w:rPr>
          <w:sz w:val="20"/>
          <w:szCs w:val="20"/>
          <w:lang w:eastAsia="en-US"/>
        </w:rPr>
        <w:t xml:space="preserve"> orthopedagoog-generalist die is ingeschreven in het register van de Nederlandse Vereniging van Pedagogen en Onderwijskundigen (NVO) of  een postmaster orthopedagoog-generalist die is ingeschreven in het Kwaliteitsregister Jeugd van de Stichting Kwaliteitsregister Jeugd (SKJ)</w:t>
      </w:r>
    </w:p>
  </w:footnote>
  <w:footnote w:id="3">
    <w:p w14:paraId="447754BC" w14:textId="77777777" w:rsidR="00667102" w:rsidRPr="00667102" w:rsidRDefault="00667102">
      <w:pPr>
        <w:pStyle w:val="Voetnoottekst"/>
        <w:rPr>
          <w:sz w:val="20"/>
          <w:szCs w:val="20"/>
        </w:rPr>
      </w:pPr>
      <w:r>
        <w:rPr>
          <w:rStyle w:val="Voetnootmarkering"/>
        </w:rPr>
        <w:footnoteRef/>
      </w:r>
      <w:r>
        <w:t xml:space="preserve"> </w:t>
      </w:r>
      <w:r>
        <w:rPr>
          <w:sz w:val="20"/>
          <w:szCs w:val="20"/>
        </w:rPr>
        <w:t xml:space="preserve">Verplicht aantal video-opnames voor schematherapeuten: minimaal 3 per 20 supervisies. Voor Schematherapeutisch werkenden: minimaal 2 per 10 sessies.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9363" w14:textId="77777777" w:rsidR="002D1975" w:rsidRDefault="002D1975">
    <w:pPr>
      <w:pStyle w:val="Koptekst"/>
      <w:rPr>
        <w:b/>
        <w:color w:val="396317"/>
      </w:rPr>
    </w:pPr>
  </w:p>
  <w:p w14:paraId="40F703EC" w14:textId="77777777" w:rsidR="002D1975" w:rsidRDefault="002D1975">
    <w:pPr>
      <w:pStyle w:val="Koptekst"/>
      <w:rPr>
        <w:b/>
        <w:color w:val="396317"/>
      </w:rPr>
    </w:pPr>
  </w:p>
  <w:p w14:paraId="5F5E4F19" w14:textId="77777777" w:rsidR="002D1975" w:rsidRPr="002D1975" w:rsidRDefault="007F7DD6" w:rsidP="00F060D5">
    <w:pPr>
      <w:pStyle w:val="Koptekst"/>
      <w:tabs>
        <w:tab w:val="clear" w:pos="9072"/>
        <w:tab w:val="right" w:pos="8503"/>
      </w:tabs>
      <w:spacing w:before="120"/>
      <w:rPr>
        <w:b/>
        <w:color w:val="396317"/>
      </w:rPr>
    </w:pPr>
    <w:r>
      <w:rPr>
        <w:b/>
        <w:color w:val="396317"/>
      </w:rPr>
      <w:t xml:space="preserve">Model </w:t>
    </w:r>
    <w:r w:rsidR="00936D0A">
      <w:rPr>
        <w:b/>
        <w:color w:val="396317"/>
      </w:rPr>
      <w:t>supervisie</w:t>
    </w:r>
    <w:r>
      <w:rPr>
        <w:b/>
        <w:color w:val="396317"/>
      </w:rPr>
      <w:t>contract</w:t>
    </w:r>
    <w:r w:rsidR="00936D0A">
      <w:rPr>
        <w:b/>
        <w:color w:val="396317"/>
      </w:rPr>
      <w:t xml:space="preserve"> schematherapie</w:t>
    </w:r>
    <w:r w:rsidR="00936D0A">
      <w:rPr>
        <w:b/>
        <w:color w:val="396317"/>
      </w:rPr>
      <w:tab/>
    </w:r>
    <w:r w:rsidR="00F060D5">
      <w:rPr>
        <w:b/>
        <w:color w:val="396317"/>
      </w:rPr>
      <w:tab/>
    </w:r>
    <w:r w:rsidR="00D42F45" w:rsidRPr="00F060D5">
      <w:rPr>
        <w:b/>
        <w:color w:val="396317"/>
      </w:rPr>
      <w:fldChar w:fldCharType="begin"/>
    </w:r>
    <w:r w:rsidR="00F060D5" w:rsidRPr="00F060D5">
      <w:rPr>
        <w:b/>
        <w:color w:val="396317"/>
      </w:rPr>
      <w:instrText>PAGE   \* MERGEFORMAT</w:instrText>
    </w:r>
    <w:r w:rsidR="00D42F45" w:rsidRPr="00F060D5">
      <w:rPr>
        <w:b/>
        <w:color w:val="396317"/>
      </w:rPr>
      <w:fldChar w:fldCharType="separate"/>
    </w:r>
    <w:r w:rsidR="00667102">
      <w:rPr>
        <w:b/>
        <w:noProof/>
        <w:color w:val="396317"/>
      </w:rPr>
      <w:t>- 2 -</w:t>
    </w:r>
    <w:r w:rsidR="00D42F45" w:rsidRPr="00F060D5">
      <w:rPr>
        <w:b/>
        <w:color w:val="39631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7B71" w14:textId="77777777" w:rsidR="00F63C6E" w:rsidRPr="0015066E" w:rsidRDefault="00820E6C" w:rsidP="003363A8">
    <w:pPr>
      <w:pStyle w:val="vvsubopsom"/>
      <w:ind w:left="-1134"/>
    </w:pPr>
    <w:r>
      <w:rPr>
        <w:noProof/>
      </w:rPr>
      <w:drawing>
        <wp:inline distT="0" distB="0" distL="0" distR="0" wp14:anchorId="35190DFF" wp14:editId="1D3AB7F2">
          <wp:extent cx="2228850" cy="1381125"/>
          <wp:effectExtent l="0" t="0" r="0" b="9525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E75"/>
    <w:multiLevelType w:val="multilevel"/>
    <w:tmpl w:val="418C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E53F06"/>
    <w:multiLevelType w:val="hybridMultilevel"/>
    <w:tmpl w:val="01080E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7D"/>
    <w:multiLevelType w:val="hybridMultilevel"/>
    <w:tmpl w:val="F2EE5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7D3"/>
    <w:multiLevelType w:val="hybridMultilevel"/>
    <w:tmpl w:val="15C6B88E"/>
    <w:lvl w:ilvl="0" w:tplc="FC76D468">
      <w:numFmt w:val="bullet"/>
      <w:lvlText w:val=""/>
      <w:lvlJc w:val="left"/>
      <w:pPr>
        <w:ind w:left="70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CD3959"/>
    <w:multiLevelType w:val="hybridMultilevel"/>
    <w:tmpl w:val="47F878E4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01A6"/>
    <w:multiLevelType w:val="hybridMultilevel"/>
    <w:tmpl w:val="FE24446C"/>
    <w:lvl w:ilvl="0" w:tplc="165898AA">
      <w:start w:val="1"/>
      <w:numFmt w:val="decimal"/>
      <w:pStyle w:val="subopsom2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B6645DA"/>
    <w:multiLevelType w:val="hybridMultilevel"/>
    <w:tmpl w:val="0B9CAF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398"/>
    <w:multiLevelType w:val="hybridMultilevel"/>
    <w:tmpl w:val="C2E0A798"/>
    <w:lvl w:ilvl="0" w:tplc="2A3A542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72E3"/>
    <w:multiLevelType w:val="hybridMultilevel"/>
    <w:tmpl w:val="0A06FD1C"/>
    <w:lvl w:ilvl="0" w:tplc="C5D07398">
      <w:start w:val="1"/>
      <w:numFmt w:val="lowerLetter"/>
      <w:pStyle w:val="opsom3"/>
      <w:lvlText w:val="%1."/>
      <w:lvlJc w:val="left"/>
      <w:pPr>
        <w:ind w:left="360" w:hanging="360"/>
      </w:pPr>
      <w:rPr>
        <w:rFonts w:ascii="Calibri" w:hAnsi="Calibri" w:hint="default"/>
        <w:sz w:val="22"/>
        <w:szCs w:val="1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58ED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449"/>
    <w:multiLevelType w:val="hybridMultilevel"/>
    <w:tmpl w:val="5F409906"/>
    <w:lvl w:ilvl="0" w:tplc="10A28736">
      <w:start w:val="1"/>
      <w:numFmt w:val="upperLetter"/>
      <w:pStyle w:val="Stijl1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7546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0EBB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57D3"/>
    <w:multiLevelType w:val="hybridMultilevel"/>
    <w:tmpl w:val="1BE0B118"/>
    <w:lvl w:ilvl="0" w:tplc="8F0C5368">
      <w:start w:val="1"/>
      <w:numFmt w:val="bullet"/>
      <w:pStyle w:val="Opsom2V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56AF"/>
    <w:multiLevelType w:val="hybridMultilevel"/>
    <w:tmpl w:val="AA04C752"/>
    <w:lvl w:ilvl="0" w:tplc="19A05208">
      <w:start w:val="1"/>
      <w:numFmt w:val="bullet"/>
      <w:pStyle w:val="opsom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E35F0"/>
    <w:multiLevelType w:val="hybridMultilevel"/>
    <w:tmpl w:val="C2E0A798"/>
    <w:lvl w:ilvl="0" w:tplc="2A3A542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0C59"/>
    <w:multiLevelType w:val="hybridMultilevel"/>
    <w:tmpl w:val="00F05FE4"/>
    <w:lvl w:ilvl="0" w:tplc="D25A7F5A">
      <w:numFmt w:val="bullet"/>
      <w:lvlText w:val=""/>
      <w:lvlJc w:val="left"/>
      <w:pPr>
        <w:ind w:left="70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5066268D"/>
    <w:multiLevelType w:val="hybridMultilevel"/>
    <w:tmpl w:val="F15A96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E2B32"/>
    <w:multiLevelType w:val="hybridMultilevel"/>
    <w:tmpl w:val="B3D6B5CC"/>
    <w:lvl w:ilvl="0" w:tplc="C4348ADE">
      <w:start w:val="1"/>
      <w:numFmt w:val="bullet"/>
      <w:pStyle w:val="subopsom"/>
      <w:lvlText w:val="o"/>
      <w:lvlJc w:val="left"/>
      <w:pPr>
        <w:tabs>
          <w:tab w:val="num" w:pos="357"/>
        </w:tabs>
        <w:ind w:left="709" w:hanging="352"/>
      </w:pPr>
      <w:rPr>
        <w:rFonts w:ascii="Courier New" w:hAnsi="Courier New" w:cs="Courier New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5172E3F"/>
    <w:multiLevelType w:val="hybridMultilevel"/>
    <w:tmpl w:val="76DA2F7E"/>
    <w:lvl w:ilvl="0" w:tplc="63D8C9E6">
      <w:start w:val="1"/>
      <w:numFmt w:val="lowerLetter"/>
      <w:pStyle w:val="subopsom3"/>
      <w:lvlText w:val="%1."/>
      <w:lvlJc w:val="left"/>
      <w:pPr>
        <w:tabs>
          <w:tab w:val="num" w:pos="709"/>
        </w:tabs>
        <w:ind w:left="709" w:hanging="352"/>
      </w:pPr>
      <w:rPr>
        <w:rFonts w:hint="default"/>
        <w:color w:val="auto"/>
        <w:sz w:val="17"/>
        <w:szCs w:val="1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76D76"/>
    <w:multiLevelType w:val="hybridMultilevel"/>
    <w:tmpl w:val="391A29B4"/>
    <w:lvl w:ilvl="0" w:tplc="21644D48">
      <w:start w:val="1"/>
      <w:numFmt w:val="decimal"/>
      <w:pStyle w:val="opsom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70F59"/>
    <w:multiLevelType w:val="multilevel"/>
    <w:tmpl w:val="61EC1BB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2" w15:restartNumberingAfterBreak="0">
    <w:nsid w:val="5F2A0766"/>
    <w:multiLevelType w:val="multilevel"/>
    <w:tmpl w:val="F63037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23" w15:restartNumberingAfterBreak="0">
    <w:nsid w:val="60223910"/>
    <w:multiLevelType w:val="hybridMultilevel"/>
    <w:tmpl w:val="BB58AB72"/>
    <w:lvl w:ilvl="0" w:tplc="0988229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1C7350D"/>
    <w:multiLevelType w:val="hybridMultilevel"/>
    <w:tmpl w:val="3CF61BB8"/>
    <w:lvl w:ilvl="0" w:tplc="0E702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2A37"/>
    <w:multiLevelType w:val="hybridMultilevel"/>
    <w:tmpl w:val="F2485A62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20"/>
  </w:num>
  <w:num w:numId="5">
    <w:abstractNumId w:val="8"/>
  </w:num>
  <w:num w:numId="6">
    <w:abstractNumId w:val="5"/>
  </w:num>
  <w:num w:numId="7">
    <w:abstractNumId w:val="17"/>
  </w:num>
  <w:num w:numId="8">
    <w:abstractNumId w:val="16"/>
  </w:num>
  <w:num w:numId="9">
    <w:abstractNumId w:val="3"/>
  </w:num>
  <w:num w:numId="10">
    <w:abstractNumId w:val="4"/>
  </w:num>
  <w:num w:numId="11">
    <w:abstractNumId w:val="1"/>
  </w:num>
  <w:num w:numId="12">
    <w:abstractNumId w:val="25"/>
  </w:num>
  <w:num w:numId="13">
    <w:abstractNumId w:val="21"/>
  </w:num>
  <w:num w:numId="14">
    <w:abstractNumId w:val="0"/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22"/>
  </w:num>
  <w:num w:numId="18">
    <w:abstractNumId w:val="6"/>
  </w:num>
  <w:num w:numId="19">
    <w:abstractNumId w:val="19"/>
    <w:lvlOverride w:ilvl="0">
      <w:startOverride w:val="1"/>
    </w:lvlOverride>
  </w:num>
  <w:num w:numId="20">
    <w:abstractNumId w:val="23"/>
  </w:num>
  <w:num w:numId="21">
    <w:abstractNumId w:val="24"/>
  </w:num>
  <w:num w:numId="22">
    <w:abstractNumId w:val="10"/>
  </w:num>
  <w:num w:numId="23">
    <w:abstractNumId w:val="7"/>
  </w:num>
  <w:num w:numId="24">
    <w:abstractNumId w:val="2"/>
  </w:num>
  <w:num w:numId="25">
    <w:abstractNumId w:val="15"/>
  </w:num>
  <w:num w:numId="26">
    <w:abstractNumId w:val="11"/>
  </w:num>
  <w:num w:numId="27">
    <w:abstractNumId w:val="12"/>
  </w:num>
  <w:num w:numId="28">
    <w:abstractNumId w:val="9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A6"/>
    <w:rsid w:val="00001B76"/>
    <w:rsid w:val="000026CF"/>
    <w:rsid w:val="00022794"/>
    <w:rsid w:val="00025DAD"/>
    <w:rsid w:val="00026EE4"/>
    <w:rsid w:val="000313BD"/>
    <w:rsid w:val="00036231"/>
    <w:rsid w:val="00044E86"/>
    <w:rsid w:val="00044F14"/>
    <w:rsid w:val="00051E2A"/>
    <w:rsid w:val="000539BD"/>
    <w:rsid w:val="00054E6E"/>
    <w:rsid w:val="00055002"/>
    <w:rsid w:val="0005525F"/>
    <w:rsid w:val="00056B56"/>
    <w:rsid w:val="0008114A"/>
    <w:rsid w:val="00084EB6"/>
    <w:rsid w:val="00093C31"/>
    <w:rsid w:val="00096877"/>
    <w:rsid w:val="000A0A47"/>
    <w:rsid w:val="000A3A34"/>
    <w:rsid w:val="000A627A"/>
    <w:rsid w:val="000B1D53"/>
    <w:rsid w:val="000C09E2"/>
    <w:rsid w:val="000D0546"/>
    <w:rsid w:val="000D682C"/>
    <w:rsid w:val="000E6A46"/>
    <w:rsid w:val="000F0AD2"/>
    <w:rsid w:val="000F0D2A"/>
    <w:rsid w:val="000F0D2F"/>
    <w:rsid w:val="000F436A"/>
    <w:rsid w:val="000F47DC"/>
    <w:rsid w:val="00103B6D"/>
    <w:rsid w:val="0011055A"/>
    <w:rsid w:val="00111AB5"/>
    <w:rsid w:val="0011783B"/>
    <w:rsid w:val="001220AF"/>
    <w:rsid w:val="001235E5"/>
    <w:rsid w:val="0012582B"/>
    <w:rsid w:val="00126EF7"/>
    <w:rsid w:val="00132E4B"/>
    <w:rsid w:val="00137ED6"/>
    <w:rsid w:val="0015066E"/>
    <w:rsid w:val="0015320C"/>
    <w:rsid w:val="00154DAC"/>
    <w:rsid w:val="00157622"/>
    <w:rsid w:val="00163391"/>
    <w:rsid w:val="001637AA"/>
    <w:rsid w:val="00172773"/>
    <w:rsid w:val="001759F2"/>
    <w:rsid w:val="001812C4"/>
    <w:rsid w:val="00187D7A"/>
    <w:rsid w:val="00194DF8"/>
    <w:rsid w:val="001A0AA6"/>
    <w:rsid w:val="001B17D3"/>
    <w:rsid w:val="001B289A"/>
    <w:rsid w:val="001B2C6F"/>
    <w:rsid w:val="001B434E"/>
    <w:rsid w:val="001D3CE6"/>
    <w:rsid w:val="001D654F"/>
    <w:rsid w:val="001E420A"/>
    <w:rsid w:val="001E6778"/>
    <w:rsid w:val="001F32DD"/>
    <w:rsid w:val="001F74DC"/>
    <w:rsid w:val="002028ED"/>
    <w:rsid w:val="00203BC4"/>
    <w:rsid w:val="00212A82"/>
    <w:rsid w:val="00220724"/>
    <w:rsid w:val="0022247D"/>
    <w:rsid w:val="00223489"/>
    <w:rsid w:val="00224537"/>
    <w:rsid w:val="00241484"/>
    <w:rsid w:val="00244C6B"/>
    <w:rsid w:val="00250AA8"/>
    <w:rsid w:val="00264CFC"/>
    <w:rsid w:val="002662CF"/>
    <w:rsid w:val="00272F23"/>
    <w:rsid w:val="00275753"/>
    <w:rsid w:val="00276D10"/>
    <w:rsid w:val="002909AF"/>
    <w:rsid w:val="0029452E"/>
    <w:rsid w:val="00296BDD"/>
    <w:rsid w:val="002A1786"/>
    <w:rsid w:val="002A3BE1"/>
    <w:rsid w:val="002B6E13"/>
    <w:rsid w:val="002D1975"/>
    <w:rsid w:val="002D2C49"/>
    <w:rsid w:val="002D2FD0"/>
    <w:rsid w:val="002E28B9"/>
    <w:rsid w:val="002F242C"/>
    <w:rsid w:val="002F380C"/>
    <w:rsid w:val="002F43F0"/>
    <w:rsid w:val="003013BC"/>
    <w:rsid w:val="00303509"/>
    <w:rsid w:val="00314685"/>
    <w:rsid w:val="003156DC"/>
    <w:rsid w:val="00316431"/>
    <w:rsid w:val="00316939"/>
    <w:rsid w:val="00317E65"/>
    <w:rsid w:val="00317FEE"/>
    <w:rsid w:val="00320BC9"/>
    <w:rsid w:val="0032519A"/>
    <w:rsid w:val="00325EDA"/>
    <w:rsid w:val="0033446E"/>
    <w:rsid w:val="003363A8"/>
    <w:rsid w:val="00336810"/>
    <w:rsid w:val="00357B2D"/>
    <w:rsid w:val="003607A8"/>
    <w:rsid w:val="00363933"/>
    <w:rsid w:val="00364DB2"/>
    <w:rsid w:val="003714B4"/>
    <w:rsid w:val="00371BFF"/>
    <w:rsid w:val="003736D3"/>
    <w:rsid w:val="00385D99"/>
    <w:rsid w:val="00385F32"/>
    <w:rsid w:val="00391599"/>
    <w:rsid w:val="003916CF"/>
    <w:rsid w:val="00393AE1"/>
    <w:rsid w:val="003A26F9"/>
    <w:rsid w:val="003A576D"/>
    <w:rsid w:val="003A5875"/>
    <w:rsid w:val="003A5DF8"/>
    <w:rsid w:val="003B0C8D"/>
    <w:rsid w:val="003B481B"/>
    <w:rsid w:val="003B58B6"/>
    <w:rsid w:val="003B76C3"/>
    <w:rsid w:val="003C6CB9"/>
    <w:rsid w:val="003D56D8"/>
    <w:rsid w:val="003F356B"/>
    <w:rsid w:val="003F57DE"/>
    <w:rsid w:val="00423BBC"/>
    <w:rsid w:val="00430898"/>
    <w:rsid w:val="004319B5"/>
    <w:rsid w:val="0043298C"/>
    <w:rsid w:val="004402A4"/>
    <w:rsid w:val="00453108"/>
    <w:rsid w:val="0045346D"/>
    <w:rsid w:val="004674DE"/>
    <w:rsid w:val="00473FEC"/>
    <w:rsid w:val="00474DDF"/>
    <w:rsid w:val="00490F9E"/>
    <w:rsid w:val="00491538"/>
    <w:rsid w:val="004957B3"/>
    <w:rsid w:val="004A784B"/>
    <w:rsid w:val="004B227E"/>
    <w:rsid w:val="004C114C"/>
    <w:rsid w:val="004F4C3E"/>
    <w:rsid w:val="004F71D5"/>
    <w:rsid w:val="00504DBE"/>
    <w:rsid w:val="00505027"/>
    <w:rsid w:val="0050708C"/>
    <w:rsid w:val="00511F8D"/>
    <w:rsid w:val="00512170"/>
    <w:rsid w:val="0052141B"/>
    <w:rsid w:val="00527EBC"/>
    <w:rsid w:val="00536716"/>
    <w:rsid w:val="00547297"/>
    <w:rsid w:val="00547AA9"/>
    <w:rsid w:val="00547FE1"/>
    <w:rsid w:val="00555FC9"/>
    <w:rsid w:val="005562DA"/>
    <w:rsid w:val="00557310"/>
    <w:rsid w:val="00564E27"/>
    <w:rsid w:val="00574326"/>
    <w:rsid w:val="00575C6A"/>
    <w:rsid w:val="005811B3"/>
    <w:rsid w:val="00584869"/>
    <w:rsid w:val="0059326F"/>
    <w:rsid w:val="005942D5"/>
    <w:rsid w:val="00594460"/>
    <w:rsid w:val="005961BA"/>
    <w:rsid w:val="005A7D46"/>
    <w:rsid w:val="005B0E4C"/>
    <w:rsid w:val="005C35F0"/>
    <w:rsid w:val="005C509B"/>
    <w:rsid w:val="005D536E"/>
    <w:rsid w:val="005E7BFA"/>
    <w:rsid w:val="005F2AA6"/>
    <w:rsid w:val="005F505B"/>
    <w:rsid w:val="005F76B6"/>
    <w:rsid w:val="0061210A"/>
    <w:rsid w:val="00612D8F"/>
    <w:rsid w:val="006165DD"/>
    <w:rsid w:val="00616933"/>
    <w:rsid w:val="00624429"/>
    <w:rsid w:val="00626914"/>
    <w:rsid w:val="006303E7"/>
    <w:rsid w:val="00640F83"/>
    <w:rsid w:val="00642541"/>
    <w:rsid w:val="006506AB"/>
    <w:rsid w:val="006519EA"/>
    <w:rsid w:val="00655336"/>
    <w:rsid w:val="0065794F"/>
    <w:rsid w:val="00660FE7"/>
    <w:rsid w:val="006659E8"/>
    <w:rsid w:val="00666A10"/>
    <w:rsid w:val="00667102"/>
    <w:rsid w:val="006676C2"/>
    <w:rsid w:val="00686103"/>
    <w:rsid w:val="00686ED8"/>
    <w:rsid w:val="00692A0E"/>
    <w:rsid w:val="00697561"/>
    <w:rsid w:val="006A1308"/>
    <w:rsid w:val="006A7DD0"/>
    <w:rsid w:val="006B316C"/>
    <w:rsid w:val="006B5C08"/>
    <w:rsid w:val="006C0F48"/>
    <w:rsid w:val="006C4BFA"/>
    <w:rsid w:val="006C4F86"/>
    <w:rsid w:val="006D075D"/>
    <w:rsid w:val="006D300B"/>
    <w:rsid w:val="006E76CF"/>
    <w:rsid w:val="006F62BE"/>
    <w:rsid w:val="00701166"/>
    <w:rsid w:val="00706750"/>
    <w:rsid w:val="00714962"/>
    <w:rsid w:val="00715604"/>
    <w:rsid w:val="00725798"/>
    <w:rsid w:val="007264DE"/>
    <w:rsid w:val="00726A7A"/>
    <w:rsid w:val="0073102D"/>
    <w:rsid w:val="0073663A"/>
    <w:rsid w:val="00742500"/>
    <w:rsid w:val="007458A7"/>
    <w:rsid w:val="00764927"/>
    <w:rsid w:val="0077071C"/>
    <w:rsid w:val="0077459A"/>
    <w:rsid w:val="00775CC6"/>
    <w:rsid w:val="00780E4A"/>
    <w:rsid w:val="00785D8A"/>
    <w:rsid w:val="00790655"/>
    <w:rsid w:val="00791503"/>
    <w:rsid w:val="00794B08"/>
    <w:rsid w:val="007A044A"/>
    <w:rsid w:val="007A2F4B"/>
    <w:rsid w:val="007A437F"/>
    <w:rsid w:val="007B176F"/>
    <w:rsid w:val="007D0006"/>
    <w:rsid w:val="007D163B"/>
    <w:rsid w:val="007D394C"/>
    <w:rsid w:val="007F0301"/>
    <w:rsid w:val="007F3057"/>
    <w:rsid w:val="007F354C"/>
    <w:rsid w:val="007F7DD6"/>
    <w:rsid w:val="008043C2"/>
    <w:rsid w:val="00806128"/>
    <w:rsid w:val="00807C74"/>
    <w:rsid w:val="008117E7"/>
    <w:rsid w:val="008133D9"/>
    <w:rsid w:val="00813C6C"/>
    <w:rsid w:val="008201E6"/>
    <w:rsid w:val="00820E6C"/>
    <w:rsid w:val="008267B8"/>
    <w:rsid w:val="00830FC5"/>
    <w:rsid w:val="0083121F"/>
    <w:rsid w:val="0083209E"/>
    <w:rsid w:val="00832C38"/>
    <w:rsid w:val="008342A9"/>
    <w:rsid w:val="00834689"/>
    <w:rsid w:val="0083770D"/>
    <w:rsid w:val="00845B3D"/>
    <w:rsid w:val="0084622B"/>
    <w:rsid w:val="008511CA"/>
    <w:rsid w:val="00855A5F"/>
    <w:rsid w:val="00856CD7"/>
    <w:rsid w:val="00877A47"/>
    <w:rsid w:val="00881152"/>
    <w:rsid w:val="00882A5A"/>
    <w:rsid w:val="00884D0D"/>
    <w:rsid w:val="008A1F2E"/>
    <w:rsid w:val="008A20D0"/>
    <w:rsid w:val="008B0FF5"/>
    <w:rsid w:val="008B4D6B"/>
    <w:rsid w:val="008C12A6"/>
    <w:rsid w:val="008C2CC2"/>
    <w:rsid w:val="008D0B3A"/>
    <w:rsid w:val="008D0B97"/>
    <w:rsid w:val="008D1CCC"/>
    <w:rsid w:val="008D5B55"/>
    <w:rsid w:val="008D6F3D"/>
    <w:rsid w:val="008E6EF8"/>
    <w:rsid w:val="008F09A7"/>
    <w:rsid w:val="008F58AD"/>
    <w:rsid w:val="008F7C2F"/>
    <w:rsid w:val="009040CB"/>
    <w:rsid w:val="009069F4"/>
    <w:rsid w:val="00923218"/>
    <w:rsid w:val="0092390F"/>
    <w:rsid w:val="00927239"/>
    <w:rsid w:val="00930667"/>
    <w:rsid w:val="00934525"/>
    <w:rsid w:val="00936D0A"/>
    <w:rsid w:val="009377EB"/>
    <w:rsid w:val="00937CC9"/>
    <w:rsid w:val="0094072F"/>
    <w:rsid w:val="00954641"/>
    <w:rsid w:val="009552D7"/>
    <w:rsid w:val="009575DA"/>
    <w:rsid w:val="009639F8"/>
    <w:rsid w:val="0097311E"/>
    <w:rsid w:val="00975E15"/>
    <w:rsid w:val="0097635B"/>
    <w:rsid w:val="00980169"/>
    <w:rsid w:val="00981ECE"/>
    <w:rsid w:val="00997D50"/>
    <w:rsid w:val="009A706D"/>
    <w:rsid w:val="009B2B84"/>
    <w:rsid w:val="009B336E"/>
    <w:rsid w:val="009B5A6E"/>
    <w:rsid w:val="009C3FA5"/>
    <w:rsid w:val="009D33A7"/>
    <w:rsid w:val="009D61A9"/>
    <w:rsid w:val="009E0873"/>
    <w:rsid w:val="009E481B"/>
    <w:rsid w:val="009E5EB0"/>
    <w:rsid w:val="009F6B13"/>
    <w:rsid w:val="009F798B"/>
    <w:rsid w:val="00A0742C"/>
    <w:rsid w:val="00A25A89"/>
    <w:rsid w:val="00A31F79"/>
    <w:rsid w:val="00A35703"/>
    <w:rsid w:val="00A45D9A"/>
    <w:rsid w:val="00A45F27"/>
    <w:rsid w:val="00A47FA6"/>
    <w:rsid w:val="00A57CBF"/>
    <w:rsid w:val="00A671AB"/>
    <w:rsid w:val="00A774D0"/>
    <w:rsid w:val="00A81184"/>
    <w:rsid w:val="00A818D9"/>
    <w:rsid w:val="00A83AE8"/>
    <w:rsid w:val="00A86F8C"/>
    <w:rsid w:val="00A96F23"/>
    <w:rsid w:val="00AA42A4"/>
    <w:rsid w:val="00AA518D"/>
    <w:rsid w:val="00AB2AF5"/>
    <w:rsid w:val="00AB34A4"/>
    <w:rsid w:val="00AC5273"/>
    <w:rsid w:val="00AE156A"/>
    <w:rsid w:val="00AE2994"/>
    <w:rsid w:val="00AE3215"/>
    <w:rsid w:val="00AE44D8"/>
    <w:rsid w:val="00AE5463"/>
    <w:rsid w:val="00AF34CC"/>
    <w:rsid w:val="00AF507E"/>
    <w:rsid w:val="00B0215E"/>
    <w:rsid w:val="00B111DA"/>
    <w:rsid w:val="00B1179B"/>
    <w:rsid w:val="00B11BF6"/>
    <w:rsid w:val="00B20B53"/>
    <w:rsid w:val="00B23D58"/>
    <w:rsid w:val="00B25F0E"/>
    <w:rsid w:val="00B26511"/>
    <w:rsid w:val="00B437B3"/>
    <w:rsid w:val="00B50254"/>
    <w:rsid w:val="00B555D5"/>
    <w:rsid w:val="00B6342C"/>
    <w:rsid w:val="00B657DE"/>
    <w:rsid w:val="00B67C31"/>
    <w:rsid w:val="00B72087"/>
    <w:rsid w:val="00B77B44"/>
    <w:rsid w:val="00B8037E"/>
    <w:rsid w:val="00B82F79"/>
    <w:rsid w:val="00B85EAC"/>
    <w:rsid w:val="00B8766A"/>
    <w:rsid w:val="00B91258"/>
    <w:rsid w:val="00B91F6E"/>
    <w:rsid w:val="00B95FB0"/>
    <w:rsid w:val="00B9656C"/>
    <w:rsid w:val="00B9785A"/>
    <w:rsid w:val="00BA0DA0"/>
    <w:rsid w:val="00BC0A8B"/>
    <w:rsid w:val="00BC2362"/>
    <w:rsid w:val="00BD7142"/>
    <w:rsid w:val="00BF2D9A"/>
    <w:rsid w:val="00BF2FCF"/>
    <w:rsid w:val="00BF548D"/>
    <w:rsid w:val="00BF604C"/>
    <w:rsid w:val="00C004D5"/>
    <w:rsid w:val="00C058F7"/>
    <w:rsid w:val="00C05B6C"/>
    <w:rsid w:val="00C11C42"/>
    <w:rsid w:val="00C14965"/>
    <w:rsid w:val="00C16A9E"/>
    <w:rsid w:val="00C22DB3"/>
    <w:rsid w:val="00C25D85"/>
    <w:rsid w:val="00C26CBD"/>
    <w:rsid w:val="00C409C7"/>
    <w:rsid w:val="00C4213A"/>
    <w:rsid w:val="00C73CEA"/>
    <w:rsid w:val="00C74B1D"/>
    <w:rsid w:val="00C772A1"/>
    <w:rsid w:val="00C818FA"/>
    <w:rsid w:val="00C85581"/>
    <w:rsid w:val="00C96F6F"/>
    <w:rsid w:val="00CA12D8"/>
    <w:rsid w:val="00CA1A18"/>
    <w:rsid w:val="00CA63B7"/>
    <w:rsid w:val="00CB3355"/>
    <w:rsid w:val="00D01115"/>
    <w:rsid w:val="00D01641"/>
    <w:rsid w:val="00D103B7"/>
    <w:rsid w:val="00D118E3"/>
    <w:rsid w:val="00D15792"/>
    <w:rsid w:val="00D227E3"/>
    <w:rsid w:val="00D23079"/>
    <w:rsid w:val="00D2561B"/>
    <w:rsid w:val="00D35A27"/>
    <w:rsid w:val="00D40499"/>
    <w:rsid w:val="00D42F45"/>
    <w:rsid w:val="00D5209F"/>
    <w:rsid w:val="00D52756"/>
    <w:rsid w:val="00D54A35"/>
    <w:rsid w:val="00D63C6B"/>
    <w:rsid w:val="00D65819"/>
    <w:rsid w:val="00D74770"/>
    <w:rsid w:val="00DA4FC3"/>
    <w:rsid w:val="00DB38F3"/>
    <w:rsid w:val="00DC13FB"/>
    <w:rsid w:val="00DC1D35"/>
    <w:rsid w:val="00DC4C22"/>
    <w:rsid w:val="00DC55C9"/>
    <w:rsid w:val="00DD46FD"/>
    <w:rsid w:val="00DD51B3"/>
    <w:rsid w:val="00DD7938"/>
    <w:rsid w:val="00DE63AD"/>
    <w:rsid w:val="00DF0882"/>
    <w:rsid w:val="00DF1D60"/>
    <w:rsid w:val="00DF1F0F"/>
    <w:rsid w:val="00E00877"/>
    <w:rsid w:val="00E02512"/>
    <w:rsid w:val="00E07C67"/>
    <w:rsid w:val="00E13831"/>
    <w:rsid w:val="00E17A78"/>
    <w:rsid w:val="00E24862"/>
    <w:rsid w:val="00E44B82"/>
    <w:rsid w:val="00E457C5"/>
    <w:rsid w:val="00E45B15"/>
    <w:rsid w:val="00E5459C"/>
    <w:rsid w:val="00E62363"/>
    <w:rsid w:val="00E67ED8"/>
    <w:rsid w:val="00E71C11"/>
    <w:rsid w:val="00E72B21"/>
    <w:rsid w:val="00E76F32"/>
    <w:rsid w:val="00E85C96"/>
    <w:rsid w:val="00E9004C"/>
    <w:rsid w:val="00E9586E"/>
    <w:rsid w:val="00E964F5"/>
    <w:rsid w:val="00E9691F"/>
    <w:rsid w:val="00EA4451"/>
    <w:rsid w:val="00EA6856"/>
    <w:rsid w:val="00EA697D"/>
    <w:rsid w:val="00EB14F3"/>
    <w:rsid w:val="00EB35D3"/>
    <w:rsid w:val="00EB57C5"/>
    <w:rsid w:val="00EC0463"/>
    <w:rsid w:val="00EC6364"/>
    <w:rsid w:val="00ED0514"/>
    <w:rsid w:val="00ED1B0D"/>
    <w:rsid w:val="00ED7DB9"/>
    <w:rsid w:val="00EE22EE"/>
    <w:rsid w:val="00EF0745"/>
    <w:rsid w:val="00EF2F07"/>
    <w:rsid w:val="00F03B03"/>
    <w:rsid w:val="00F049E8"/>
    <w:rsid w:val="00F05B63"/>
    <w:rsid w:val="00F060D5"/>
    <w:rsid w:val="00F42C23"/>
    <w:rsid w:val="00F42F13"/>
    <w:rsid w:val="00F439DC"/>
    <w:rsid w:val="00F43C05"/>
    <w:rsid w:val="00F44613"/>
    <w:rsid w:val="00F446A3"/>
    <w:rsid w:val="00F50791"/>
    <w:rsid w:val="00F6187C"/>
    <w:rsid w:val="00F61BF3"/>
    <w:rsid w:val="00F62A59"/>
    <w:rsid w:val="00F63C6E"/>
    <w:rsid w:val="00F8462F"/>
    <w:rsid w:val="00F86226"/>
    <w:rsid w:val="00F87143"/>
    <w:rsid w:val="00F946BC"/>
    <w:rsid w:val="00F94EDD"/>
    <w:rsid w:val="00F956E1"/>
    <w:rsid w:val="00FA5289"/>
    <w:rsid w:val="00FA5DBC"/>
    <w:rsid w:val="00FA606B"/>
    <w:rsid w:val="00FA61FB"/>
    <w:rsid w:val="00FA6B72"/>
    <w:rsid w:val="00FB4832"/>
    <w:rsid w:val="00FC3841"/>
    <w:rsid w:val="00FC513C"/>
    <w:rsid w:val="00FD415A"/>
    <w:rsid w:val="00FD5455"/>
    <w:rsid w:val="00FD76B0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F0A42"/>
  <w15:docId w15:val="{B9AA12DE-E41D-46D3-BD00-324082E1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06128"/>
    <w:pPr>
      <w:tabs>
        <w:tab w:val="left" w:pos="357"/>
      </w:tabs>
      <w:spacing w:line="264" w:lineRule="auto"/>
    </w:pPr>
    <w:rPr>
      <w:rFonts w:ascii="Calibri" w:hAnsi="Calibri"/>
      <w:sz w:val="22"/>
      <w:szCs w:val="17"/>
    </w:rPr>
  </w:style>
  <w:style w:type="paragraph" w:styleId="Kop1">
    <w:name w:val="heading 1"/>
    <w:basedOn w:val="Standaard"/>
    <w:next w:val="Standaard"/>
    <w:qFormat/>
    <w:rsid w:val="00220724"/>
    <w:pPr>
      <w:keepNext/>
      <w:jc w:val="center"/>
      <w:outlineLvl w:val="0"/>
    </w:pPr>
    <w:rPr>
      <w:b/>
      <w:sz w:val="48"/>
      <w:szCs w:val="20"/>
    </w:rPr>
  </w:style>
  <w:style w:type="paragraph" w:styleId="Kop2">
    <w:name w:val="heading 2"/>
    <w:basedOn w:val="Standaard"/>
    <w:next w:val="Standaard"/>
    <w:autoRedefine/>
    <w:qFormat/>
    <w:rsid w:val="00E17A78"/>
    <w:pPr>
      <w:keepNext/>
      <w:spacing w:before="240" w:after="60"/>
      <w:ind w:left="360"/>
      <w:outlineLvl w:val="1"/>
    </w:pPr>
    <w:rPr>
      <w:rFonts w:cs="Arial"/>
      <w:b/>
      <w:bCs/>
      <w:iCs/>
      <w:sz w:val="36"/>
      <w:szCs w:val="20"/>
    </w:rPr>
  </w:style>
  <w:style w:type="paragraph" w:styleId="Kop3">
    <w:name w:val="heading 3"/>
    <w:basedOn w:val="Standaard"/>
    <w:next w:val="Standaard"/>
    <w:qFormat/>
    <w:rsid w:val="005961BA"/>
    <w:pPr>
      <w:keepNext/>
      <w:tabs>
        <w:tab w:val="left" w:pos="902"/>
      </w:tabs>
      <w:spacing w:before="36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B17D3"/>
    <w:pPr>
      <w:tabs>
        <w:tab w:val="center" w:pos="4536"/>
        <w:tab w:val="right" w:pos="9072"/>
      </w:tabs>
    </w:pPr>
    <w:rPr>
      <w:sz w:val="14"/>
      <w:szCs w:val="16"/>
    </w:rPr>
  </w:style>
  <w:style w:type="character" w:customStyle="1" w:styleId="VoettekstChar">
    <w:name w:val="Voettekst Char"/>
    <w:link w:val="Voettekst"/>
    <w:rsid w:val="00D118E3"/>
    <w:rPr>
      <w:rFonts w:ascii="Verdana" w:hAnsi="Verdana"/>
      <w:sz w:val="14"/>
      <w:szCs w:val="16"/>
      <w:lang w:val="nl-NL" w:eastAsia="nl-NL" w:bidi="ar-SA"/>
    </w:rPr>
  </w:style>
  <w:style w:type="character" w:styleId="Paginanummer">
    <w:name w:val="page number"/>
    <w:rsid w:val="00B8766A"/>
    <w:rPr>
      <w:rFonts w:ascii="Verdana" w:hAnsi="Verdana"/>
      <w:sz w:val="17"/>
      <w:szCs w:val="17"/>
    </w:rPr>
  </w:style>
  <w:style w:type="paragraph" w:customStyle="1" w:styleId="opsom">
    <w:name w:val="opsom"/>
    <w:basedOn w:val="standaardVSt"/>
    <w:link w:val="opsomChar"/>
    <w:rsid w:val="00D227E3"/>
    <w:pPr>
      <w:numPr>
        <w:numId w:val="1"/>
      </w:numPr>
    </w:pPr>
  </w:style>
  <w:style w:type="character" w:customStyle="1" w:styleId="opsomChar">
    <w:name w:val="opsom Char"/>
    <w:link w:val="opsom"/>
    <w:rsid w:val="00A47FA6"/>
    <w:rPr>
      <w:rFonts w:ascii="Calibri" w:hAnsi="Calibri"/>
      <w:sz w:val="22"/>
      <w:szCs w:val="17"/>
    </w:rPr>
  </w:style>
  <w:style w:type="paragraph" w:customStyle="1" w:styleId="vvopsom">
    <w:name w:val="vv opsom"/>
    <w:basedOn w:val="standaardVSt"/>
    <w:rsid w:val="00385D99"/>
    <w:pPr>
      <w:ind w:left="357"/>
    </w:pPr>
    <w:rPr>
      <w:szCs w:val="20"/>
    </w:rPr>
  </w:style>
  <w:style w:type="paragraph" w:customStyle="1" w:styleId="subopsom">
    <w:name w:val="subopsom"/>
    <w:basedOn w:val="vvopsom"/>
    <w:qFormat/>
    <w:rsid w:val="00084EB6"/>
    <w:pPr>
      <w:numPr>
        <w:numId w:val="3"/>
      </w:numPr>
    </w:pPr>
  </w:style>
  <w:style w:type="paragraph" w:customStyle="1" w:styleId="vvsubopsom">
    <w:name w:val="vv subopsom"/>
    <w:basedOn w:val="vvopsom"/>
    <w:rsid w:val="00D227E3"/>
    <w:pPr>
      <w:ind w:left="709"/>
    </w:pPr>
  </w:style>
  <w:style w:type="paragraph" w:customStyle="1" w:styleId="opsom2">
    <w:name w:val="opsom2"/>
    <w:basedOn w:val="opsom"/>
    <w:link w:val="opsom2Char"/>
    <w:rsid w:val="00244C6B"/>
    <w:pPr>
      <w:numPr>
        <w:numId w:val="4"/>
      </w:numPr>
    </w:pPr>
  </w:style>
  <w:style w:type="character" w:customStyle="1" w:styleId="opsom2Char">
    <w:name w:val="opsom2 Char"/>
    <w:basedOn w:val="opsomChar"/>
    <w:link w:val="opsom2"/>
    <w:rsid w:val="00D118E3"/>
    <w:rPr>
      <w:rFonts w:ascii="Calibri" w:hAnsi="Calibri"/>
      <w:sz w:val="22"/>
      <w:szCs w:val="17"/>
    </w:rPr>
  </w:style>
  <w:style w:type="paragraph" w:customStyle="1" w:styleId="opsom3">
    <w:name w:val="opsom3"/>
    <w:basedOn w:val="opsom"/>
    <w:rsid w:val="000F0D2A"/>
    <w:pPr>
      <w:numPr>
        <w:numId w:val="5"/>
      </w:numPr>
    </w:pPr>
  </w:style>
  <w:style w:type="paragraph" w:customStyle="1" w:styleId="subopsom2">
    <w:name w:val="subopsom2"/>
    <w:basedOn w:val="subopsom"/>
    <w:rsid w:val="00084EB6"/>
    <w:pPr>
      <w:numPr>
        <w:numId w:val="6"/>
      </w:numPr>
      <w:ind w:left="714" w:hanging="357"/>
    </w:pPr>
  </w:style>
  <w:style w:type="paragraph" w:customStyle="1" w:styleId="subopsom3">
    <w:name w:val="subopsom3"/>
    <w:basedOn w:val="subopsom"/>
    <w:rsid w:val="00336810"/>
    <w:pPr>
      <w:numPr>
        <w:numId w:val="2"/>
      </w:numPr>
    </w:pPr>
  </w:style>
  <w:style w:type="paragraph" w:styleId="Koptekst">
    <w:name w:val="header"/>
    <w:basedOn w:val="Standaard"/>
    <w:link w:val="KoptekstChar"/>
    <w:rsid w:val="00C818FA"/>
    <w:pPr>
      <w:tabs>
        <w:tab w:val="clear" w:pos="357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118E3"/>
    <w:rPr>
      <w:rFonts w:ascii="Verdana" w:hAnsi="Verdana"/>
      <w:sz w:val="17"/>
      <w:szCs w:val="17"/>
      <w:lang w:val="nl-NL" w:eastAsia="nl-NL" w:bidi="ar-SA"/>
    </w:rPr>
  </w:style>
  <w:style w:type="table" w:styleId="Tabelraster">
    <w:name w:val="Table Grid"/>
    <w:basedOn w:val="Standaardtabel"/>
    <w:uiPriority w:val="39"/>
    <w:rsid w:val="000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B8766A"/>
    <w:rPr>
      <w:sz w:val="16"/>
      <w:szCs w:val="16"/>
    </w:rPr>
  </w:style>
  <w:style w:type="character" w:styleId="Voetnootmarkering">
    <w:name w:val="footnote reference"/>
    <w:semiHidden/>
    <w:rsid w:val="00055002"/>
    <w:rPr>
      <w:vertAlign w:val="superscript"/>
    </w:rPr>
  </w:style>
  <w:style w:type="character" w:styleId="Hyperlink">
    <w:name w:val="Hyperlink"/>
    <w:rsid w:val="00A47FA6"/>
    <w:rPr>
      <w:rFonts w:ascii="Calibri" w:hAnsi="Calibri"/>
      <w:color w:val="0000FF"/>
      <w:sz w:val="22"/>
      <w:u w:val="single"/>
    </w:rPr>
  </w:style>
  <w:style w:type="paragraph" w:styleId="Ballontekst">
    <w:name w:val="Balloon Text"/>
    <w:basedOn w:val="Standaard"/>
    <w:link w:val="BallontekstChar"/>
    <w:semiHidden/>
    <w:rsid w:val="00EA6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118E3"/>
    <w:rPr>
      <w:rFonts w:ascii="Tahoma" w:hAnsi="Tahoma" w:cs="Tahoma"/>
      <w:sz w:val="16"/>
      <w:szCs w:val="16"/>
      <w:lang w:val="nl-NL" w:eastAsia="nl-NL" w:bidi="ar-SA"/>
    </w:rPr>
  </w:style>
  <w:style w:type="character" w:customStyle="1" w:styleId="PvanDrunen">
    <w:name w:val="P. van Drunen"/>
    <w:semiHidden/>
    <w:rsid w:val="00474DDF"/>
    <w:rPr>
      <w:rFonts w:ascii="Verdana" w:hAnsi="Verdana"/>
      <w:b w:val="0"/>
      <w:bCs w:val="0"/>
      <w:i w:val="0"/>
      <w:iCs w:val="0"/>
      <w:strike w:val="0"/>
      <w:color w:val="000080"/>
      <w:sz w:val="18"/>
      <w:szCs w:val="18"/>
      <w:u w:val="none"/>
    </w:rPr>
  </w:style>
  <w:style w:type="character" w:styleId="Zwaar">
    <w:name w:val="Strong"/>
    <w:qFormat/>
    <w:rsid w:val="00D118E3"/>
    <w:rPr>
      <w:b/>
      <w:bCs/>
    </w:rPr>
  </w:style>
  <w:style w:type="character" w:styleId="Nadruk">
    <w:name w:val="Emphasis"/>
    <w:uiPriority w:val="20"/>
    <w:qFormat/>
    <w:rsid w:val="00A45D9A"/>
    <w:rPr>
      <w:i/>
      <w:iCs/>
    </w:rPr>
  </w:style>
  <w:style w:type="paragraph" w:styleId="Lijstalinea">
    <w:name w:val="List Paragraph"/>
    <w:basedOn w:val="Standaard"/>
    <w:link w:val="LijstalineaChar"/>
    <w:uiPriority w:val="34"/>
    <w:qFormat/>
    <w:rsid w:val="00F94EDD"/>
    <w:pPr>
      <w:ind w:left="708"/>
    </w:pPr>
  </w:style>
  <w:style w:type="character" w:styleId="Verwijzingopmerking">
    <w:name w:val="annotation reference"/>
    <w:rsid w:val="00F62A5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62A59"/>
    <w:rPr>
      <w:sz w:val="20"/>
      <w:szCs w:val="20"/>
    </w:rPr>
  </w:style>
  <w:style w:type="character" w:customStyle="1" w:styleId="TekstopmerkingChar">
    <w:name w:val="Tekst opmerking Char"/>
    <w:link w:val="Tekstopmerking"/>
    <w:rsid w:val="00F62A59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62A59"/>
    <w:rPr>
      <w:b/>
      <w:bCs/>
    </w:rPr>
  </w:style>
  <w:style w:type="character" w:customStyle="1" w:styleId="OnderwerpvanopmerkingChar">
    <w:name w:val="Onderwerp van opmerking Char"/>
    <w:link w:val="Onderwerpvanopmerking"/>
    <w:rsid w:val="00F62A59"/>
    <w:rPr>
      <w:rFonts w:ascii="Calibri" w:hAnsi="Calibri"/>
      <w:b/>
      <w:bCs/>
    </w:rPr>
  </w:style>
  <w:style w:type="paragraph" w:customStyle="1" w:styleId="Stijlopsom2Regelafstand15regel">
    <w:name w:val="Stijl opsom2 + Regelafstand:  15 regel"/>
    <w:basedOn w:val="opsom2"/>
    <w:rsid w:val="00564E27"/>
    <w:pPr>
      <w:spacing w:before="120" w:line="360" w:lineRule="auto"/>
    </w:pPr>
    <w:rPr>
      <w:szCs w:val="2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511CA"/>
    <w:pPr>
      <w:tabs>
        <w:tab w:val="clear" w:pos="357"/>
      </w:tabs>
      <w:spacing w:line="240" w:lineRule="auto"/>
    </w:pPr>
    <w:rPr>
      <w:szCs w:val="21"/>
    </w:rPr>
  </w:style>
  <w:style w:type="character" w:customStyle="1" w:styleId="TekstzonderopmaakChar">
    <w:name w:val="Tekst zonder opmaak Char"/>
    <w:link w:val="Tekstzonderopmaak"/>
    <w:uiPriority w:val="99"/>
    <w:rsid w:val="008511CA"/>
    <w:rPr>
      <w:rFonts w:ascii="Calibri" w:hAnsi="Calibri"/>
      <w:sz w:val="22"/>
      <w:szCs w:val="21"/>
    </w:rPr>
  </w:style>
  <w:style w:type="paragraph" w:customStyle="1" w:styleId="StijlKop120ptLinks">
    <w:name w:val="Stijl Kop 1 + 20 pt Links"/>
    <w:basedOn w:val="Kop1"/>
    <w:rsid w:val="002D1975"/>
    <w:pPr>
      <w:jc w:val="left"/>
    </w:pPr>
    <w:rPr>
      <w:bCs/>
      <w:color w:val="396317"/>
      <w:sz w:val="40"/>
    </w:rPr>
  </w:style>
  <w:style w:type="paragraph" w:customStyle="1" w:styleId="StijlKop2UitvullenVoor6ptNa6pt">
    <w:name w:val="Stijl Kop 2 + Uitvullen Voor:  6 pt Na:  6 pt"/>
    <w:basedOn w:val="Kop2"/>
    <w:rsid w:val="00557310"/>
    <w:pPr>
      <w:spacing w:before="120" w:after="120"/>
      <w:jc w:val="both"/>
    </w:pPr>
    <w:rPr>
      <w:rFonts w:cs="Times New Roman"/>
      <w:iCs w:val="0"/>
    </w:rPr>
  </w:style>
  <w:style w:type="paragraph" w:customStyle="1" w:styleId="StijlKop2UitvullenVoor6ptNa6pt1">
    <w:name w:val="Stijl Kop 2 + Uitvullen Voor:  6 pt Na:  6 pt1"/>
    <w:basedOn w:val="Kop2"/>
    <w:rsid w:val="00557310"/>
    <w:pPr>
      <w:spacing w:before="120" w:after="120"/>
      <w:jc w:val="both"/>
    </w:pPr>
    <w:rPr>
      <w:rFonts w:cs="Times New Roman"/>
      <w:iCs w:val="0"/>
    </w:rPr>
  </w:style>
  <w:style w:type="paragraph" w:customStyle="1" w:styleId="standaardVSt">
    <w:name w:val="standaard VSt"/>
    <w:qFormat/>
    <w:rsid w:val="00A47FA6"/>
    <w:pPr>
      <w:tabs>
        <w:tab w:val="left" w:pos="357"/>
      </w:tabs>
      <w:spacing w:line="264" w:lineRule="auto"/>
    </w:pPr>
    <w:rPr>
      <w:rFonts w:ascii="Calibri" w:hAnsi="Calibri"/>
      <w:sz w:val="22"/>
      <w:szCs w:val="17"/>
    </w:rPr>
  </w:style>
  <w:style w:type="paragraph" w:customStyle="1" w:styleId="Kop3VSt">
    <w:name w:val="Kop 3 VSt"/>
    <w:basedOn w:val="standaardVSt"/>
    <w:next w:val="standaardVSt"/>
    <w:qFormat/>
    <w:rsid w:val="00BA0DA0"/>
    <w:pPr>
      <w:spacing w:after="60"/>
      <w:ind w:left="357" w:hanging="357"/>
    </w:pPr>
    <w:rPr>
      <w:b/>
      <w:sz w:val="24"/>
    </w:rPr>
  </w:style>
  <w:style w:type="paragraph" w:customStyle="1" w:styleId="InvulVSt">
    <w:name w:val="Invul VSt"/>
    <w:basedOn w:val="standaardVSt"/>
    <w:qFormat/>
    <w:rsid w:val="00491538"/>
    <w:pPr>
      <w:tabs>
        <w:tab w:val="left" w:pos="3402"/>
      </w:tabs>
      <w:spacing w:line="480" w:lineRule="auto"/>
    </w:pPr>
  </w:style>
  <w:style w:type="paragraph" w:customStyle="1" w:styleId="Default">
    <w:name w:val="Default"/>
    <w:rsid w:val="00250AA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lattetekst">
    <w:name w:val="Body Text"/>
    <w:basedOn w:val="Standaard"/>
    <w:link w:val="PlattetekstChar"/>
    <w:uiPriority w:val="1"/>
    <w:qFormat/>
    <w:rsid w:val="0077459A"/>
    <w:pPr>
      <w:widowControl w:val="0"/>
      <w:tabs>
        <w:tab w:val="clear" w:pos="357"/>
      </w:tabs>
      <w:autoSpaceDE w:val="0"/>
      <w:autoSpaceDN w:val="0"/>
      <w:spacing w:line="240" w:lineRule="auto"/>
    </w:pPr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PlattetekstChar">
    <w:name w:val="Platte tekst Char"/>
    <w:link w:val="Plattetekst"/>
    <w:uiPriority w:val="1"/>
    <w:rsid w:val="0077459A"/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LijstalineaChar">
    <w:name w:val="Lijstalinea Char"/>
    <w:link w:val="Lijstalinea"/>
    <w:uiPriority w:val="34"/>
    <w:rsid w:val="007F7DD6"/>
    <w:rPr>
      <w:rFonts w:ascii="Calibri" w:hAnsi="Calibri"/>
      <w:sz w:val="22"/>
      <w:szCs w:val="17"/>
    </w:rPr>
  </w:style>
  <w:style w:type="paragraph" w:customStyle="1" w:styleId="Kop2VSt">
    <w:name w:val="Kop 2 VSt"/>
    <w:basedOn w:val="standaardVSt"/>
    <w:next w:val="standaardVSt"/>
    <w:qFormat/>
    <w:rsid w:val="00BA0DA0"/>
    <w:rPr>
      <w:b/>
      <w:sz w:val="36"/>
    </w:rPr>
  </w:style>
  <w:style w:type="paragraph" w:customStyle="1" w:styleId="Stijl1">
    <w:name w:val="Stijl1"/>
    <w:basedOn w:val="Kop2VSt"/>
    <w:next w:val="standaardVSt"/>
    <w:qFormat/>
    <w:rsid w:val="00BA0DA0"/>
    <w:pPr>
      <w:numPr>
        <w:numId w:val="22"/>
      </w:numPr>
    </w:pPr>
    <w:rPr>
      <w:w w:val="105"/>
      <w:sz w:val="24"/>
    </w:rPr>
  </w:style>
  <w:style w:type="paragraph" w:customStyle="1" w:styleId="TabelVSt">
    <w:name w:val="Tabel VSt"/>
    <w:basedOn w:val="standaardVSt"/>
    <w:qFormat/>
    <w:rsid w:val="00BF548D"/>
  </w:style>
  <w:style w:type="paragraph" w:customStyle="1" w:styleId="Opsom2VSt">
    <w:name w:val="Opsom2 VSt"/>
    <w:basedOn w:val="standaardVSt"/>
    <w:qFormat/>
    <w:rsid w:val="00512170"/>
    <w:pPr>
      <w:numPr>
        <w:numId w:val="29"/>
      </w:numPr>
      <w:ind w:left="357" w:hanging="357"/>
    </w:pPr>
  </w:style>
  <w:style w:type="paragraph" w:customStyle="1" w:styleId="VoetnoottekstVSt">
    <w:name w:val="Voetnoottekst VSt"/>
    <w:basedOn w:val="standaardVSt"/>
    <w:qFormat/>
    <w:rsid w:val="006676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23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237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1C2F-3F26-4207-B1B4-F3723E1A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>HP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Peter van Drunen</dc:creator>
  <cp:lastModifiedBy>Truus Kersten</cp:lastModifiedBy>
  <cp:revision>3</cp:revision>
  <cp:lastPrinted>2018-12-10T10:02:00Z</cp:lastPrinted>
  <dcterms:created xsi:type="dcterms:W3CDTF">2019-11-08T11:45:00Z</dcterms:created>
  <dcterms:modified xsi:type="dcterms:W3CDTF">2019-11-08T11:46:00Z</dcterms:modified>
</cp:coreProperties>
</file>